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352" w:rsidRPr="005E64AF" w:rsidRDefault="00E22352" w:rsidP="008C20DF">
      <w:pPr>
        <w:spacing w:after="60" w:line="276" w:lineRule="auto"/>
        <w:ind w:left="4395"/>
        <w:jc w:val="right"/>
        <w:rPr>
          <w:rFonts w:ascii="Times New Roman" w:hAnsi="Times New Roman"/>
          <w:color w:val="000000"/>
          <w:sz w:val="28"/>
          <w:szCs w:val="28"/>
        </w:rPr>
      </w:pPr>
      <w:r w:rsidRPr="005E64AF">
        <w:rPr>
          <w:rFonts w:ascii="Times New Roman" w:hAnsi="Times New Roman"/>
          <w:color w:val="000000"/>
          <w:sz w:val="28"/>
          <w:szCs w:val="28"/>
        </w:rPr>
        <w:t>Приложение</w:t>
      </w:r>
    </w:p>
    <w:p w:rsidR="00E22352" w:rsidRPr="005E64AF" w:rsidRDefault="00E22352" w:rsidP="008C20DF">
      <w:pPr>
        <w:spacing w:line="276" w:lineRule="auto"/>
        <w:ind w:left="4111" w:right="-1"/>
        <w:jc w:val="right"/>
        <w:rPr>
          <w:rFonts w:ascii="Times New Roman" w:hAnsi="Times New Roman"/>
          <w:color w:val="000000"/>
          <w:sz w:val="28"/>
          <w:szCs w:val="28"/>
        </w:rPr>
      </w:pPr>
      <w:r w:rsidRPr="005E64AF">
        <w:rPr>
          <w:rFonts w:ascii="Times New Roman" w:hAnsi="Times New Roman"/>
          <w:color w:val="000000"/>
          <w:sz w:val="28"/>
          <w:szCs w:val="28"/>
        </w:rPr>
        <w:t xml:space="preserve">к </w:t>
      </w:r>
      <w:r w:rsidR="007612F3">
        <w:rPr>
          <w:rFonts w:ascii="Times New Roman" w:hAnsi="Times New Roman"/>
          <w:color w:val="000000"/>
          <w:sz w:val="28"/>
          <w:szCs w:val="28"/>
        </w:rPr>
        <w:t xml:space="preserve">приказу </w:t>
      </w:r>
      <w:r w:rsidRPr="005E64AF">
        <w:rPr>
          <w:rFonts w:ascii="Times New Roman" w:hAnsi="Times New Roman"/>
          <w:color w:val="000000"/>
          <w:sz w:val="28"/>
          <w:szCs w:val="28"/>
        </w:rPr>
        <w:t>ОАО «МРСК Центра»</w:t>
      </w:r>
    </w:p>
    <w:p w:rsidR="00E22352" w:rsidRPr="00E22352" w:rsidRDefault="00E22352" w:rsidP="008C20DF">
      <w:pPr>
        <w:spacing w:line="276" w:lineRule="auto"/>
        <w:ind w:left="4395" w:right="-1"/>
        <w:jc w:val="right"/>
        <w:rPr>
          <w:rFonts w:ascii="Times New Roman" w:hAnsi="Times New Roman"/>
          <w:color w:val="000000"/>
          <w:sz w:val="28"/>
          <w:szCs w:val="28"/>
        </w:rPr>
      </w:pPr>
      <w:r w:rsidRPr="005E64AF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437CED">
        <w:rPr>
          <w:rFonts w:ascii="Times New Roman" w:hAnsi="Times New Roman"/>
          <w:color w:val="000000"/>
          <w:sz w:val="28"/>
          <w:szCs w:val="28"/>
        </w:rPr>
        <w:t>20.02</w:t>
      </w:r>
      <w:r w:rsidRPr="005E64AF">
        <w:rPr>
          <w:rFonts w:ascii="Times New Roman" w:hAnsi="Times New Roman"/>
          <w:color w:val="000000"/>
          <w:sz w:val="28"/>
          <w:szCs w:val="28"/>
        </w:rPr>
        <w:t>.201</w:t>
      </w:r>
      <w:r w:rsidR="00F317D5" w:rsidRPr="000D72AF">
        <w:rPr>
          <w:rFonts w:ascii="Times New Roman" w:hAnsi="Times New Roman"/>
          <w:color w:val="000000"/>
          <w:sz w:val="28"/>
          <w:szCs w:val="28"/>
        </w:rPr>
        <w:t>4</w:t>
      </w:r>
      <w:r w:rsidRPr="005E64A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37CE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4AF">
        <w:rPr>
          <w:rFonts w:ascii="Times New Roman" w:hAnsi="Times New Roman"/>
          <w:color w:val="000000"/>
          <w:sz w:val="28"/>
          <w:szCs w:val="28"/>
        </w:rPr>
        <w:t>№</w:t>
      </w:r>
      <w:r w:rsidR="00437CED">
        <w:rPr>
          <w:rFonts w:ascii="Times New Roman" w:hAnsi="Times New Roman"/>
          <w:color w:val="000000"/>
          <w:sz w:val="28"/>
          <w:szCs w:val="28"/>
        </w:rPr>
        <w:t xml:space="preserve"> 63-ЦА</w:t>
      </w:r>
    </w:p>
    <w:p w:rsidR="00E22352" w:rsidRPr="00416B15" w:rsidRDefault="00E22352" w:rsidP="00A8659C">
      <w:pPr>
        <w:spacing w:line="276" w:lineRule="auto"/>
        <w:ind w:left="4395"/>
        <w:rPr>
          <w:rFonts w:ascii="Times New Roman" w:hAnsi="Times New Roman"/>
          <w:sz w:val="26"/>
          <w:szCs w:val="26"/>
        </w:rPr>
      </w:pPr>
    </w:p>
    <w:p w:rsidR="00E22352" w:rsidRPr="00416B15" w:rsidRDefault="00E22352" w:rsidP="00E22352">
      <w:pPr>
        <w:ind w:left="6840" w:hanging="540"/>
        <w:jc w:val="right"/>
        <w:rPr>
          <w:rFonts w:ascii="Times New Roman" w:hAnsi="Times New Roman"/>
          <w:sz w:val="26"/>
          <w:szCs w:val="26"/>
        </w:rPr>
      </w:pPr>
    </w:p>
    <w:p w:rsidR="00E22352" w:rsidRPr="00416B15" w:rsidRDefault="00E22352" w:rsidP="00E22352">
      <w:pPr>
        <w:spacing w:after="60"/>
        <w:ind w:left="6300"/>
        <w:rPr>
          <w:rFonts w:ascii="Times New Roman" w:hAnsi="Times New Roman"/>
          <w:b/>
          <w:color w:val="000000"/>
        </w:rPr>
      </w:pPr>
    </w:p>
    <w:p w:rsidR="00E22352" w:rsidRPr="00416B15" w:rsidRDefault="00E22352" w:rsidP="00E22352">
      <w:pPr>
        <w:ind w:left="6300"/>
        <w:jc w:val="center"/>
        <w:rPr>
          <w:rFonts w:ascii="Times New Roman" w:hAnsi="Times New Roman"/>
          <w:b/>
        </w:rPr>
      </w:pPr>
    </w:p>
    <w:p w:rsidR="00E22352" w:rsidRDefault="00E22352" w:rsidP="00E22352">
      <w:pPr>
        <w:ind w:left="5040"/>
        <w:jc w:val="center"/>
        <w:rPr>
          <w:rFonts w:ascii="Times New Roman" w:hAnsi="Times New Roman"/>
        </w:rPr>
      </w:pPr>
    </w:p>
    <w:p w:rsidR="008C20DF" w:rsidRPr="00416B15" w:rsidRDefault="008C20DF" w:rsidP="00E22352">
      <w:pPr>
        <w:ind w:left="5040"/>
        <w:jc w:val="center"/>
        <w:rPr>
          <w:rFonts w:ascii="Times New Roman" w:hAnsi="Times New Roman"/>
        </w:rPr>
      </w:pPr>
    </w:p>
    <w:p w:rsidR="00E22352" w:rsidRPr="00416B15" w:rsidRDefault="00E22352" w:rsidP="00E22352">
      <w:pPr>
        <w:spacing w:after="60"/>
        <w:ind w:left="6840" w:hanging="540"/>
        <w:jc w:val="center"/>
        <w:rPr>
          <w:rFonts w:ascii="Times New Roman" w:hAnsi="Times New Roman"/>
          <w:sz w:val="28"/>
          <w:szCs w:val="28"/>
        </w:rPr>
      </w:pPr>
    </w:p>
    <w:p w:rsidR="00E22352" w:rsidRPr="00416B15" w:rsidRDefault="00E22352" w:rsidP="00E22352">
      <w:pPr>
        <w:spacing w:after="60"/>
        <w:ind w:left="6840" w:hanging="540"/>
        <w:jc w:val="center"/>
        <w:rPr>
          <w:rFonts w:ascii="Times New Roman" w:hAnsi="Times New Roman"/>
          <w:color w:val="000000"/>
        </w:rPr>
      </w:pPr>
    </w:p>
    <w:p w:rsidR="00E22352" w:rsidRPr="00416B15" w:rsidRDefault="00E22352" w:rsidP="00E22352">
      <w:pPr>
        <w:spacing w:after="60"/>
        <w:ind w:left="6840" w:hanging="540"/>
        <w:jc w:val="center"/>
        <w:rPr>
          <w:rFonts w:ascii="Times New Roman" w:hAnsi="Times New Roman"/>
          <w:color w:val="000000"/>
        </w:rPr>
      </w:pPr>
    </w:p>
    <w:p w:rsidR="00E22352" w:rsidRPr="00416B15" w:rsidRDefault="00E22352" w:rsidP="00E22352">
      <w:pPr>
        <w:spacing w:after="60"/>
        <w:ind w:left="6840" w:hanging="540"/>
        <w:jc w:val="center"/>
        <w:rPr>
          <w:rFonts w:ascii="Times New Roman" w:hAnsi="Times New Roman"/>
          <w:color w:val="000000"/>
        </w:rPr>
      </w:pPr>
    </w:p>
    <w:p w:rsidR="00E22352" w:rsidRPr="00416B15" w:rsidRDefault="00E22352" w:rsidP="00E22352">
      <w:pPr>
        <w:spacing w:after="6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22352" w:rsidRPr="00F90FA6" w:rsidRDefault="00D95093" w:rsidP="00E22352">
      <w:pPr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F90FA6">
        <w:rPr>
          <w:rFonts w:ascii="Times New Roman" w:hAnsi="Times New Roman"/>
          <w:b/>
          <w:color w:val="000000"/>
          <w:sz w:val="26"/>
          <w:szCs w:val="26"/>
        </w:rPr>
        <w:t>РУКОВОДСТВО</w:t>
      </w:r>
    </w:p>
    <w:p w:rsidR="00E22352" w:rsidRPr="00BF3B88" w:rsidRDefault="00E22352" w:rsidP="00E22352">
      <w:pPr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D95093" w:rsidRDefault="00D95093" w:rsidP="0071311E">
      <w:pPr>
        <w:spacing w:after="6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Р</w:t>
      </w:r>
      <w:r w:rsidRPr="00D95093">
        <w:rPr>
          <w:rFonts w:ascii="Times New Roman" w:hAnsi="Times New Roman"/>
          <w:b/>
          <w:color w:val="000000"/>
          <w:sz w:val="26"/>
          <w:szCs w:val="26"/>
        </w:rPr>
        <w:t>АСЧЁТ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 ФИЗИЧЕСКОГО ИЗНОСА</w:t>
      </w:r>
    </w:p>
    <w:p w:rsidR="00D95093" w:rsidRDefault="0071311E" w:rsidP="0071311E">
      <w:pPr>
        <w:spacing w:after="6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ОБЪЕКТОВ ЭЛЕКТРОСЕТЕВОГО ХОЗЯЙСТВА</w:t>
      </w:r>
    </w:p>
    <w:p w:rsidR="00E22352" w:rsidRDefault="002F09E6" w:rsidP="0071311E">
      <w:pPr>
        <w:spacing w:after="6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ОАО «МРСК ЦЕНТРА</w:t>
      </w:r>
      <w:r w:rsidR="00E22352">
        <w:rPr>
          <w:rFonts w:ascii="Times New Roman" w:hAnsi="Times New Roman"/>
          <w:b/>
          <w:color w:val="000000"/>
          <w:sz w:val="26"/>
          <w:szCs w:val="26"/>
        </w:rPr>
        <w:t>»</w:t>
      </w:r>
    </w:p>
    <w:p w:rsidR="00A8659C" w:rsidRDefault="00A8659C" w:rsidP="00E22352">
      <w:pPr>
        <w:spacing w:after="60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E22352" w:rsidRDefault="00E22352" w:rsidP="00E22352">
      <w:pPr>
        <w:spacing w:after="6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9C0F9F">
        <w:rPr>
          <w:rFonts w:ascii="Times New Roman" w:hAnsi="Times New Roman"/>
          <w:b/>
          <w:color w:val="000000"/>
          <w:sz w:val="26"/>
          <w:szCs w:val="26"/>
        </w:rPr>
        <w:t>Р</w:t>
      </w:r>
      <w:r w:rsidR="007612F3">
        <w:rPr>
          <w:rFonts w:ascii="Times New Roman" w:hAnsi="Times New Roman"/>
          <w:b/>
          <w:color w:val="000000"/>
          <w:sz w:val="26"/>
          <w:szCs w:val="26"/>
        </w:rPr>
        <w:t>К</w:t>
      </w:r>
      <w:r w:rsidRPr="009C0F9F">
        <w:rPr>
          <w:rFonts w:ascii="Times New Roman" w:hAnsi="Times New Roman"/>
          <w:b/>
          <w:color w:val="000000"/>
          <w:sz w:val="26"/>
          <w:szCs w:val="26"/>
        </w:rPr>
        <w:t xml:space="preserve"> БП</w:t>
      </w:r>
      <w:r w:rsidR="009C0F9F" w:rsidRPr="009C0F9F">
        <w:rPr>
          <w:rFonts w:ascii="Times New Roman" w:hAnsi="Times New Roman"/>
          <w:b/>
          <w:color w:val="000000"/>
          <w:sz w:val="26"/>
          <w:szCs w:val="26"/>
        </w:rPr>
        <w:t xml:space="preserve"> 10</w:t>
      </w:r>
      <w:r w:rsidR="00A8659C">
        <w:rPr>
          <w:rFonts w:ascii="Times New Roman" w:hAnsi="Times New Roman"/>
          <w:b/>
          <w:color w:val="000000"/>
          <w:sz w:val="26"/>
          <w:szCs w:val="26"/>
        </w:rPr>
        <w:t>.1</w:t>
      </w:r>
      <w:r w:rsidR="00566E1D">
        <w:rPr>
          <w:rFonts w:ascii="Times New Roman" w:hAnsi="Times New Roman"/>
          <w:b/>
          <w:color w:val="000000"/>
          <w:sz w:val="26"/>
          <w:szCs w:val="26"/>
        </w:rPr>
        <w:t>/</w:t>
      </w:r>
      <w:r w:rsidR="00BC0C4B">
        <w:rPr>
          <w:rFonts w:ascii="Times New Roman" w:hAnsi="Times New Roman"/>
          <w:b/>
          <w:color w:val="000000"/>
          <w:sz w:val="26"/>
          <w:szCs w:val="26"/>
        </w:rPr>
        <w:t>0</w:t>
      </w:r>
      <w:r w:rsidR="008C3F6D" w:rsidRPr="000D72AF">
        <w:rPr>
          <w:rFonts w:ascii="Times New Roman" w:hAnsi="Times New Roman"/>
          <w:b/>
          <w:color w:val="000000"/>
          <w:sz w:val="26"/>
          <w:szCs w:val="26"/>
        </w:rPr>
        <w:t>1</w:t>
      </w:r>
      <w:r w:rsidR="00566E1D">
        <w:rPr>
          <w:rFonts w:ascii="Times New Roman" w:hAnsi="Times New Roman"/>
          <w:b/>
          <w:color w:val="000000"/>
          <w:sz w:val="26"/>
          <w:szCs w:val="26"/>
        </w:rPr>
        <w:t>-01/201</w:t>
      </w:r>
      <w:r w:rsidR="008C3F6D" w:rsidRPr="008C3F6D">
        <w:rPr>
          <w:rFonts w:ascii="Times New Roman" w:hAnsi="Times New Roman"/>
          <w:b/>
          <w:color w:val="000000"/>
          <w:sz w:val="26"/>
          <w:szCs w:val="26"/>
        </w:rPr>
        <w:t>4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E22352" w:rsidRPr="00416B15" w:rsidRDefault="00E22352" w:rsidP="00E22352">
      <w:pPr>
        <w:spacing w:after="60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E22352" w:rsidRPr="00416B15" w:rsidRDefault="00E22352" w:rsidP="00E22352">
      <w:pPr>
        <w:spacing w:after="60"/>
        <w:jc w:val="both"/>
        <w:rPr>
          <w:rFonts w:ascii="Times New Roman" w:hAnsi="Times New Roman"/>
          <w:color w:val="000000"/>
        </w:rPr>
      </w:pPr>
    </w:p>
    <w:p w:rsidR="00E22352" w:rsidRPr="00416B15" w:rsidRDefault="00E22352" w:rsidP="00E22352">
      <w:pPr>
        <w:spacing w:after="60"/>
        <w:jc w:val="both"/>
        <w:rPr>
          <w:rFonts w:ascii="Times New Roman" w:hAnsi="Times New Roman"/>
          <w:color w:val="000000"/>
        </w:rPr>
      </w:pPr>
    </w:p>
    <w:p w:rsidR="00E22352" w:rsidRPr="00416B15" w:rsidRDefault="00E22352" w:rsidP="00E22352">
      <w:pPr>
        <w:ind w:left="4500"/>
        <w:rPr>
          <w:rFonts w:ascii="Times New Roman" w:hAnsi="Times New Roman"/>
        </w:rPr>
      </w:pPr>
      <w:r w:rsidRPr="00416B15">
        <w:rPr>
          <w:rFonts w:ascii="Times New Roman" w:hAnsi="Times New Roman"/>
          <w:color w:val="000000"/>
        </w:rPr>
        <w:tab/>
      </w:r>
      <w:r w:rsidRPr="00416B15">
        <w:rPr>
          <w:rFonts w:ascii="Times New Roman" w:hAnsi="Times New Roman"/>
          <w:color w:val="000000"/>
        </w:rPr>
        <w:tab/>
      </w:r>
      <w:r w:rsidRPr="00416B15">
        <w:rPr>
          <w:rFonts w:ascii="Times New Roman" w:hAnsi="Times New Roman"/>
          <w:color w:val="000000"/>
        </w:rPr>
        <w:tab/>
      </w:r>
      <w:r w:rsidRPr="00416B15">
        <w:rPr>
          <w:rFonts w:ascii="Times New Roman" w:hAnsi="Times New Roman"/>
          <w:color w:val="000000"/>
        </w:rPr>
        <w:tab/>
      </w:r>
      <w:r w:rsidRPr="00416B15">
        <w:rPr>
          <w:rFonts w:ascii="Times New Roman" w:hAnsi="Times New Roman"/>
          <w:color w:val="000000"/>
        </w:rPr>
        <w:tab/>
      </w:r>
      <w:r w:rsidRPr="00416B15">
        <w:rPr>
          <w:rFonts w:ascii="Times New Roman" w:hAnsi="Times New Roman"/>
          <w:color w:val="000000"/>
        </w:rPr>
        <w:tab/>
      </w:r>
    </w:p>
    <w:p w:rsidR="00E22352" w:rsidRPr="00416B15" w:rsidRDefault="00E22352" w:rsidP="00E22352">
      <w:pPr>
        <w:ind w:left="4500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:rsidR="00E22352" w:rsidRPr="00416B15" w:rsidRDefault="00E22352" w:rsidP="00E22352">
      <w:pPr>
        <w:ind w:left="4500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:rsidR="00E22352" w:rsidRPr="00416B15" w:rsidRDefault="00E22352" w:rsidP="00E22352">
      <w:pPr>
        <w:ind w:left="4500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:rsidR="00E22352" w:rsidRPr="00416B15" w:rsidRDefault="00E22352" w:rsidP="00E22352">
      <w:pPr>
        <w:ind w:left="4500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:rsidR="00E22352" w:rsidRPr="00416B15" w:rsidRDefault="00E22352" w:rsidP="00E22352">
      <w:pPr>
        <w:ind w:left="4500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:rsidR="00E22352" w:rsidRPr="00416B15" w:rsidRDefault="00E22352" w:rsidP="00E22352">
      <w:pPr>
        <w:spacing w:after="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22352" w:rsidRDefault="00E22352" w:rsidP="00E22352">
      <w:pPr>
        <w:spacing w:after="60"/>
        <w:jc w:val="both"/>
        <w:rPr>
          <w:rFonts w:ascii="Times New Roman" w:hAnsi="Times New Roman"/>
          <w:color w:val="000000"/>
        </w:rPr>
      </w:pPr>
    </w:p>
    <w:p w:rsidR="009C0F9F" w:rsidRPr="00416B15" w:rsidRDefault="009C0F9F" w:rsidP="00E22352">
      <w:pPr>
        <w:spacing w:after="60"/>
        <w:jc w:val="both"/>
        <w:rPr>
          <w:rFonts w:ascii="Times New Roman" w:hAnsi="Times New Roman"/>
          <w:color w:val="000000"/>
        </w:rPr>
      </w:pPr>
    </w:p>
    <w:p w:rsidR="00E22352" w:rsidRPr="00416B15" w:rsidRDefault="00E22352" w:rsidP="00E22352">
      <w:pPr>
        <w:spacing w:after="60"/>
        <w:jc w:val="both"/>
        <w:rPr>
          <w:rFonts w:ascii="Times New Roman" w:hAnsi="Times New Roman"/>
          <w:color w:val="000000"/>
        </w:rPr>
      </w:pPr>
    </w:p>
    <w:p w:rsidR="00E22352" w:rsidRDefault="00E22352" w:rsidP="00E22352">
      <w:pPr>
        <w:spacing w:after="60"/>
        <w:jc w:val="both"/>
        <w:rPr>
          <w:rFonts w:ascii="Times New Roman" w:hAnsi="Times New Roman"/>
          <w:color w:val="000000"/>
        </w:rPr>
      </w:pPr>
    </w:p>
    <w:p w:rsidR="00E22352" w:rsidRDefault="00E22352" w:rsidP="00E22352">
      <w:pPr>
        <w:spacing w:after="60"/>
        <w:jc w:val="both"/>
        <w:rPr>
          <w:rFonts w:ascii="Times New Roman" w:hAnsi="Times New Roman"/>
          <w:color w:val="000000"/>
        </w:rPr>
      </w:pPr>
    </w:p>
    <w:p w:rsidR="00E22352" w:rsidRDefault="00E22352" w:rsidP="00E22352">
      <w:pPr>
        <w:spacing w:after="60"/>
        <w:jc w:val="both"/>
        <w:rPr>
          <w:rFonts w:ascii="Times New Roman" w:hAnsi="Times New Roman"/>
          <w:color w:val="000000"/>
        </w:rPr>
      </w:pPr>
    </w:p>
    <w:p w:rsidR="00E22352" w:rsidRDefault="00E22352" w:rsidP="00E22352">
      <w:pPr>
        <w:spacing w:after="60"/>
        <w:jc w:val="both"/>
        <w:rPr>
          <w:rFonts w:ascii="Times New Roman" w:hAnsi="Times New Roman"/>
          <w:color w:val="000000"/>
        </w:rPr>
      </w:pPr>
    </w:p>
    <w:p w:rsidR="00E22352" w:rsidRDefault="00E22352" w:rsidP="00E22352">
      <w:pPr>
        <w:spacing w:after="60"/>
        <w:jc w:val="both"/>
        <w:rPr>
          <w:rFonts w:ascii="Times New Roman" w:hAnsi="Times New Roman"/>
          <w:color w:val="000000"/>
        </w:rPr>
      </w:pPr>
    </w:p>
    <w:p w:rsidR="00E22352" w:rsidRPr="00416B15" w:rsidRDefault="00E22352" w:rsidP="00E22352">
      <w:pPr>
        <w:spacing w:after="60"/>
        <w:jc w:val="both"/>
        <w:rPr>
          <w:rFonts w:ascii="Times New Roman" w:hAnsi="Times New Roman"/>
          <w:color w:val="000000"/>
        </w:rPr>
      </w:pPr>
    </w:p>
    <w:p w:rsidR="00E22352" w:rsidRDefault="00E22352" w:rsidP="00E22352">
      <w:pPr>
        <w:spacing w:after="60"/>
        <w:jc w:val="center"/>
        <w:rPr>
          <w:rFonts w:ascii="Times New Roman" w:hAnsi="Times New Roman"/>
          <w:color w:val="000000"/>
        </w:rPr>
      </w:pPr>
    </w:p>
    <w:p w:rsidR="00E22352" w:rsidRDefault="00E22352" w:rsidP="00E22352">
      <w:pPr>
        <w:spacing w:after="60"/>
        <w:jc w:val="center"/>
        <w:rPr>
          <w:rFonts w:ascii="Times New Roman" w:hAnsi="Times New Roman"/>
          <w:b/>
          <w:sz w:val="28"/>
          <w:szCs w:val="28"/>
        </w:rPr>
      </w:pPr>
      <w:r w:rsidRPr="009C0F9F">
        <w:rPr>
          <w:rFonts w:ascii="Times New Roman" w:hAnsi="Times New Roman"/>
          <w:color w:val="000000"/>
          <w:sz w:val="28"/>
        </w:rPr>
        <w:t>Москва</w:t>
      </w:r>
      <w:r w:rsidRPr="00416B15">
        <w:rPr>
          <w:rFonts w:ascii="Times New Roman" w:hAnsi="Times New Roman"/>
          <w:color w:val="000000"/>
        </w:rPr>
        <w:t xml:space="preserve"> </w:t>
      </w:r>
    </w:p>
    <w:p w:rsidR="00E22352" w:rsidRPr="005B0A4D" w:rsidRDefault="00E22352" w:rsidP="00A8659C">
      <w:pPr>
        <w:tabs>
          <w:tab w:val="left" w:pos="2250"/>
          <w:tab w:val="center" w:pos="4677"/>
        </w:tabs>
        <w:spacing w:after="60"/>
        <w:jc w:val="center"/>
        <w:rPr>
          <w:rFonts w:ascii="Times New Roman" w:hAnsi="Times New Roman"/>
          <w:b/>
          <w:sz w:val="28"/>
          <w:szCs w:val="28"/>
        </w:rPr>
      </w:pPr>
      <w:r w:rsidRPr="005B0A4D">
        <w:rPr>
          <w:rFonts w:ascii="Times New Roman" w:hAnsi="Times New Roman"/>
          <w:b/>
          <w:sz w:val="28"/>
          <w:szCs w:val="28"/>
        </w:rPr>
        <w:t>Сведения о документе</w:t>
      </w:r>
    </w:p>
    <w:p w:rsidR="00E22352" w:rsidRPr="005B0A4D" w:rsidRDefault="00E22352" w:rsidP="00E22352">
      <w:pPr>
        <w:tabs>
          <w:tab w:val="left" w:pos="2250"/>
          <w:tab w:val="center" w:pos="4677"/>
        </w:tabs>
        <w:spacing w:after="60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9"/>
        <w:gridCol w:w="7139"/>
      </w:tblGrid>
      <w:tr w:rsidR="00662D3D" w:rsidRPr="005B0A4D" w:rsidTr="00662D3D">
        <w:tc>
          <w:tcPr>
            <w:tcW w:w="2509" w:type="dxa"/>
          </w:tcPr>
          <w:p w:rsidR="00662D3D" w:rsidRPr="00811BBE" w:rsidRDefault="00662D3D" w:rsidP="00662D3D">
            <w:pPr>
              <w:rPr>
                <w:rFonts w:ascii="Times New Roman" w:hAnsi="Times New Roman"/>
                <w:sz w:val="26"/>
                <w:szCs w:val="26"/>
              </w:rPr>
            </w:pPr>
            <w:r w:rsidRPr="00811BBE">
              <w:rPr>
                <w:rFonts w:ascii="Times New Roman" w:hAnsi="Times New Roman"/>
                <w:sz w:val="26"/>
                <w:szCs w:val="26"/>
              </w:rPr>
              <w:t>Разработано</w:t>
            </w:r>
          </w:p>
        </w:tc>
        <w:tc>
          <w:tcPr>
            <w:tcW w:w="7139" w:type="dxa"/>
            <w:vAlign w:val="center"/>
          </w:tcPr>
          <w:p w:rsidR="00662D3D" w:rsidRPr="00811BBE" w:rsidRDefault="00662D3D" w:rsidP="00662D3D">
            <w:pPr>
              <w:rPr>
                <w:rFonts w:ascii="Times New Roman" w:hAnsi="Times New Roman"/>
                <w:sz w:val="26"/>
                <w:szCs w:val="26"/>
              </w:rPr>
            </w:pPr>
            <w:r w:rsidRPr="00811BBE">
              <w:rPr>
                <w:rFonts w:ascii="Times New Roman" w:hAnsi="Times New Roman"/>
                <w:sz w:val="26"/>
                <w:szCs w:val="26"/>
              </w:rPr>
              <w:t>Департамент</w:t>
            </w:r>
            <w:r>
              <w:rPr>
                <w:rFonts w:ascii="Times New Roman" w:hAnsi="Times New Roman"/>
                <w:sz w:val="26"/>
                <w:szCs w:val="26"/>
              </w:rPr>
              <w:t>ом</w:t>
            </w:r>
            <w:r w:rsidRPr="00811BBE">
              <w:rPr>
                <w:rFonts w:ascii="Times New Roman" w:hAnsi="Times New Roman"/>
                <w:sz w:val="26"/>
                <w:szCs w:val="26"/>
              </w:rPr>
              <w:t xml:space="preserve"> управления объектами электросетевого хозяйства</w:t>
            </w:r>
          </w:p>
        </w:tc>
      </w:tr>
      <w:tr w:rsidR="00E22352" w:rsidRPr="005B0A4D" w:rsidTr="00A4003C">
        <w:tc>
          <w:tcPr>
            <w:tcW w:w="2509" w:type="dxa"/>
            <w:vAlign w:val="center"/>
          </w:tcPr>
          <w:p w:rsidR="00E22352" w:rsidRPr="00811BBE" w:rsidRDefault="00E22352" w:rsidP="00A4003C">
            <w:pPr>
              <w:rPr>
                <w:rFonts w:ascii="Times New Roman" w:hAnsi="Times New Roman"/>
                <w:sz w:val="26"/>
                <w:szCs w:val="26"/>
              </w:rPr>
            </w:pPr>
            <w:r w:rsidRPr="00811BBE">
              <w:rPr>
                <w:rFonts w:ascii="Times New Roman" w:hAnsi="Times New Roman"/>
                <w:sz w:val="26"/>
                <w:szCs w:val="26"/>
              </w:rPr>
              <w:t>Введено в действие</w:t>
            </w:r>
          </w:p>
        </w:tc>
        <w:tc>
          <w:tcPr>
            <w:tcW w:w="7139" w:type="dxa"/>
            <w:vAlign w:val="center"/>
          </w:tcPr>
          <w:p w:rsidR="00E22352" w:rsidRPr="00811BBE" w:rsidRDefault="00EC42B6" w:rsidP="00437CED">
            <w:pPr>
              <w:pStyle w:val="3"/>
              <w:spacing w:after="0"/>
              <w:ind w:left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Приказ</w:t>
            </w:r>
            <w:r w:rsidR="00662D3D">
              <w:rPr>
                <w:rFonts w:eastAsia="Calibri"/>
                <w:sz w:val="26"/>
                <w:szCs w:val="26"/>
                <w:lang w:eastAsia="en-US"/>
              </w:rPr>
              <w:t>ом</w:t>
            </w:r>
            <w:r>
              <w:rPr>
                <w:rFonts w:eastAsia="Calibri"/>
                <w:sz w:val="26"/>
                <w:szCs w:val="26"/>
                <w:lang w:eastAsia="en-US"/>
              </w:rPr>
              <w:t xml:space="preserve"> ОАО «МРСК Центра»</w:t>
            </w:r>
            <w:r w:rsidRPr="00811BBE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="005B0A4D" w:rsidRPr="00811BBE">
              <w:rPr>
                <w:rFonts w:eastAsia="Calibri"/>
                <w:sz w:val="26"/>
                <w:szCs w:val="26"/>
                <w:lang w:eastAsia="en-US"/>
              </w:rPr>
              <w:t xml:space="preserve">от </w:t>
            </w:r>
            <w:r w:rsidR="00437CED">
              <w:rPr>
                <w:rFonts w:eastAsia="Calibri"/>
                <w:sz w:val="26"/>
                <w:szCs w:val="26"/>
                <w:lang w:eastAsia="en-US"/>
              </w:rPr>
              <w:t>20.02</w:t>
            </w:r>
            <w:r w:rsidR="005B0A4D" w:rsidRPr="00811BBE">
              <w:rPr>
                <w:rFonts w:eastAsia="Calibri"/>
                <w:sz w:val="26"/>
                <w:szCs w:val="26"/>
                <w:lang w:eastAsia="en-US"/>
              </w:rPr>
              <w:t>.201</w:t>
            </w:r>
            <w:r w:rsidR="00F317D5" w:rsidRPr="00F317D5">
              <w:rPr>
                <w:rFonts w:eastAsia="Calibri"/>
                <w:sz w:val="26"/>
                <w:szCs w:val="26"/>
                <w:lang w:eastAsia="en-US"/>
              </w:rPr>
              <w:t>4</w:t>
            </w:r>
            <w:r w:rsidR="00662D3D">
              <w:rPr>
                <w:rFonts w:eastAsia="Calibri"/>
                <w:sz w:val="26"/>
                <w:szCs w:val="26"/>
                <w:lang w:eastAsia="en-US"/>
              </w:rPr>
              <w:t xml:space="preserve"> № </w:t>
            </w:r>
            <w:r w:rsidR="00437CED">
              <w:rPr>
                <w:rFonts w:eastAsia="Calibri"/>
                <w:sz w:val="26"/>
                <w:szCs w:val="26"/>
                <w:lang w:eastAsia="en-US"/>
              </w:rPr>
              <w:t>63-ЦА</w:t>
            </w:r>
          </w:p>
        </w:tc>
      </w:tr>
      <w:tr w:rsidR="00E22352" w:rsidRPr="005B0A4D" w:rsidTr="00A8659C">
        <w:tc>
          <w:tcPr>
            <w:tcW w:w="2509" w:type="dxa"/>
          </w:tcPr>
          <w:p w:rsidR="00E22352" w:rsidRPr="00811BBE" w:rsidRDefault="00E22352" w:rsidP="00A8659C">
            <w:pPr>
              <w:rPr>
                <w:rFonts w:ascii="Times New Roman" w:hAnsi="Times New Roman"/>
                <w:sz w:val="26"/>
                <w:szCs w:val="26"/>
              </w:rPr>
            </w:pPr>
            <w:r w:rsidRPr="00811BBE">
              <w:rPr>
                <w:rFonts w:ascii="Times New Roman" w:hAnsi="Times New Roman"/>
                <w:sz w:val="26"/>
                <w:szCs w:val="26"/>
              </w:rPr>
              <w:t>Периодическая проверка</w:t>
            </w:r>
          </w:p>
        </w:tc>
        <w:tc>
          <w:tcPr>
            <w:tcW w:w="7139" w:type="dxa"/>
            <w:vAlign w:val="center"/>
          </w:tcPr>
          <w:p w:rsidR="005B0A4D" w:rsidRPr="00811BBE" w:rsidRDefault="005B0A4D" w:rsidP="00A4003C">
            <w:pPr>
              <w:pStyle w:val="3"/>
              <w:spacing w:after="0"/>
              <w:ind w:left="19"/>
              <w:rPr>
                <w:rFonts w:eastAsia="Calibri"/>
                <w:sz w:val="26"/>
                <w:szCs w:val="26"/>
                <w:lang w:eastAsia="en-US"/>
              </w:rPr>
            </w:pPr>
            <w:r w:rsidRPr="00811BBE">
              <w:rPr>
                <w:rFonts w:eastAsia="Calibri"/>
                <w:sz w:val="26"/>
                <w:szCs w:val="26"/>
                <w:lang w:eastAsia="en-US"/>
              </w:rPr>
              <w:t>П</w:t>
            </w:r>
            <w:r w:rsidR="00E22352" w:rsidRPr="00811BBE">
              <w:rPr>
                <w:rFonts w:eastAsia="Calibri"/>
                <w:sz w:val="26"/>
                <w:szCs w:val="26"/>
                <w:lang w:eastAsia="en-US"/>
              </w:rPr>
              <w:t>роизводится</w:t>
            </w:r>
            <w:r w:rsidRPr="00811BBE">
              <w:rPr>
                <w:rFonts w:eastAsia="Calibri"/>
                <w:sz w:val="26"/>
                <w:szCs w:val="26"/>
                <w:lang w:eastAsia="en-US"/>
              </w:rPr>
              <w:t>:</w:t>
            </w:r>
          </w:p>
          <w:p w:rsidR="005B0A4D" w:rsidRPr="00811BBE" w:rsidRDefault="005B0A4D" w:rsidP="005B0A4D">
            <w:pPr>
              <w:pStyle w:val="3"/>
              <w:spacing w:after="0"/>
              <w:ind w:left="19"/>
              <w:rPr>
                <w:rFonts w:eastAsia="Calibri"/>
                <w:sz w:val="26"/>
                <w:szCs w:val="26"/>
                <w:lang w:eastAsia="en-US"/>
              </w:rPr>
            </w:pPr>
            <w:r w:rsidRPr="00811BBE">
              <w:rPr>
                <w:rFonts w:eastAsia="Calibri"/>
                <w:sz w:val="26"/>
                <w:szCs w:val="26"/>
                <w:lang w:eastAsia="en-US"/>
              </w:rPr>
              <w:t>-</w:t>
            </w:r>
            <w:r w:rsidR="00E22352" w:rsidRPr="00811BBE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Pr="00811BBE">
              <w:rPr>
                <w:rFonts w:eastAsia="Calibri"/>
                <w:sz w:val="26"/>
                <w:szCs w:val="26"/>
                <w:lang w:eastAsia="en-US"/>
              </w:rPr>
              <w:t>р</w:t>
            </w:r>
            <w:r w:rsidR="00662D3D">
              <w:rPr>
                <w:rFonts w:eastAsia="Calibri"/>
                <w:sz w:val="26"/>
                <w:szCs w:val="26"/>
                <w:lang w:eastAsia="en-US"/>
              </w:rPr>
              <w:t xml:space="preserve">уководителем БП – </w:t>
            </w:r>
            <w:r w:rsidR="00E22352" w:rsidRPr="00811BBE">
              <w:rPr>
                <w:rFonts w:eastAsia="Calibri"/>
                <w:sz w:val="26"/>
                <w:szCs w:val="26"/>
                <w:lang w:eastAsia="en-US"/>
              </w:rPr>
              <w:t xml:space="preserve">не реже </w:t>
            </w:r>
            <w:r w:rsidRPr="00811BBE">
              <w:rPr>
                <w:rFonts w:eastAsia="Calibri"/>
                <w:sz w:val="26"/>
                <w:szCs w:val="26"/>
                <w:lang w:eastAsia="en-US"/>
              </w:rPr>
              <w:t>одного раза в год;</w:t>
            </w:r>
            <w:r w:rsidR="00E22352" w:rsidRPr="00811BBE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</w:p>
          <w:p w:rsidR="00E22352" w:rsidRPr="00811BBE" w:rsidDel="006B7C02" w:rsidRDefault="005B0A4D" w:rsidP="005B0A4D">
            <w:pPr>
              <w:pStyle w:val="3"/>
              <w:spacing w:after="0"/>
              <w:ind w:left="19"/>
              <w:rPr>
                <w:rFonts w:eastAsia="Calibri"/>
                <w:sz w:val="26"/>
                <w:szCs w:val="26"/>
                <w:lang w:eastAsia="en-US"/>
              </w:rPr>
            </w:pPr>
            <w:r w:rsidRPr="00811BBE">
              <w:rPr>
                <w:rFonts w:eastAsia="Calibri"/>
                <w:sz w:val="26"/>
                <w:szCs w:val="26"/>
                <w:lang w:eastAsia="en-US"/>
              </w:rPr>
              <w:t>- г</w:t>
            </w:r>
            <w:r w:rsidR="00E22352" w:rsidRPr="00811BBE">
              <w:rPr>
                <w:rFonts w:eastAsia="Calibri"/>
                <w:sz w:val="26"/>
                <w:szCs w:val="26"/>
                <w:lang w:eastAsia="en-US"/>
              </w:rPr>
              <w:t xml:space="preserve">руппой внутренних аудиторов </w:t>
            </w:r>
            <w:r w:rsidR="00662D3D">
              <w:rPr>
                <w:rFonts w:eastAsia="Calibri"/>
                <w:sz w:val="26"/>
                <w:szCs w:val="26"/>
                <w:lang w:eastAsia="en-US"/>
              </w:rPr>
              <w:t xml:space="preserve">СМК – </w:t>
            </w:r>
            <w:r w:rsidR="00E22352" w:rsidRPr="00811BBE">
              <w:rPr>
                <w:rFonts w:eastAsia="Calibri"/>
                <w:sz w:val="26"/>
                <w:szCs w:val="26"/>
                <w:lang w:eastAsia="en-US"/>
              </w:rPr>
              <w:t>в соответствии с графиком проверок</w:t>
            </w:r>
          </w:p>
        </w:tc>
      </w:tr>
      <w:tr w:rsidR="00E22352" w:rsidRPr="005B0A4D" w:rsidTr="00A8659C">
        <w:tc>
          <w:tcPr>
            <w:tcW w:w="2509" w:type="dxa"/>
          </w:tcPr>
          <w:p w:rsidR="00E22352" w:rsidRPr="00811BBE" w:rsidRDefault="001B2B6A" w:rsidP="00A865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ЦПУ</w:t>
            </w:r>
          </w:p>
        </w:tc>
        <w:tc>
          <w:tcPr>
            <w:tcW w:w="7139" w:type="dxa"/>
            <w:vAlign w:val="center"/>
          </w:tcPr>
          <w:p w:rsidR="00E22352" w:rsidRPr="00811BBE" w:rsidRDefault="005B0A4D" w:rsidP="00A4003C">
            <w:pPr>
              <w:rPr>
                <w:rFonts w:ascii="Times New Roman" w:hAnsi="Times New Roman"/>
                <w:sz w:val="26"/>
                <w:szCs w:val="26"/>
              </w:rPr>
            </w:pPr>
            <w:r w:rsidRPr="00811BBE">
              <w:rPr>
                <w:rFonts w:ascii="Times New Roman" w:hAnsi="Times New Roman"/>
                <w:sz w:val="26"/>
                <w:szCs w:val="26"/>
              </w:rPr>
              <w:t>Основные бизнес-процессы</w:t>
            </w:r>
          </w:p>
        </w:tc>
      </w:tr>
      <w:tr w:rsidR="00662D3D" w:rsidRPr="005B0A4D" w:rsidTr="00662D3D">
        <w:tc>
          <w:tcPr>
            <w:tcW w:w="2509" w:type="dxa"/>
          </w:tcPr>
          <w:p w:rsidR="00662D3D" w:rsidRPr="00662D3D" w:rsidRDefault="00662D3D" w:rsidP="00662D3D">
            <w:pPr>
              <w:rPr>
                <w:rFonts w:ascii="Times New Roman" w:hAnsi="Times New Roman"/>
                <w:sz w:val="26"/>
                <w:szCs w:val="26"/>
              </w:rPr>
            </w:pPr>
            <w:r w:rsidRPr="00662D3D">
              <w:rPr>
                <w:rFonts w:ascii="Times New Roman" w:hAnsi="Times New Roman"/>
                <w:sz w:val="26"/>
                <w:szCs w:val="26"/>
              </w:rPr>
              <w:t>Процесс верхнего уровня</w:t>
            </w:r>
          </w:p>
        </w:tc>
        <w:tc>
          <w:tcPr>
            <w:tcW w:w="7139" w:type="dxa"/>
          </w:tcPr>
          <w:p w:rsidR="00662D3D" w:rsidRPr="00662D3D" w:rsidRDefault="00662D3D" w:rsidP="00662D3D">
            <w:pPr>
              <w:rPr>
                <w:rFonts w:ascii="Times New Roman" w:hAnsi="Times New Roman"/>
                <w:sz w:val="26"/>
                <w:szCs w:val="26"/>
              </w:rPr>
            </w:pPr>
            <w:r w:rsidRPr="00662D3D">
              <w:rPr>
                <w:rFonts w:ascii="Times New Roman" w:hAnsi="Times New Roman"/>
                <w:sz w:val="26"/>
                <w:szCs w:val="26"/>
              </w:rPr>
              <w:t>БП 10 «Обеспечение распределения электроэнергии»</w:t>
            </w:r>
          </w:p>
        </w:tc>
      </w:tr>
      <w:tr w:rsidR="00662D3D" w:rsidRPr="005B0A4D" w:rsidTr="00A8659C">
        <w:tc>
          <w:tcPr>
            <w:tcW w:w="2509" w:type="dxa"/>
          </w:tcPr>
          <w:p w:rsidR="00662D3D" w:rsidRPr="00811BBE" w:rsidRDefault="00662D3D" w:rsidP="00662D3D">
            <w:pPr>
              <w:rPr>
                <w:rFonts w:ascii="Times New Roman" w:hAnsi="Times New Roman"/>
                <w:sz w:val="26"/>
                <w:szCs w:val="26"/>
              </w:rPr>
            </w:pPr>
            <w:r w:rsidRPr="00811BBE">
              <w:rPr>
                <w:rFonts w:ascii="Times New Roman" w:hAnsi="Times New Roman"/>
                <w:sz w:val="26"/>
                <w:szCs w:val="26"/>
              </w:rPr>
              <w:t>Бизнес-процесс</w:t>
            </w:r>
          </w:p>
        </w:tc>
        <w:tc>
          <w:tcPr>
            <w:tcW w:w="7139" w:type="dxa"/>
            <w:vAlign w:val="center"/>
          </w:tcPr>
          <w:p w:rsidR="00662D3D" w:rsidRPr="00811BBE" w:rsidRDefault="00662D3D" w:rsidP="00662D3D">
            <w:pPr>
              <w:rPr>
                <w:rFonts w:ascii="Times New Roman" w:hAnsi="Times New Roman"/>
                <w:sz w:val="26"/>
                <w:szCs w:val="26"/>
              </w:rPr>
            </w:pPr>
            <w:r w:rsidRPr="00811BBE">
              <w:rPr>
                <w:rFonts w:ascii="Times New Roman" w:hAnsi="Times New Roman"/>
                <w:sz w:val="26"/>
                <w:szCs w:val="26"/>
              </w:rPr>
              <w:t>БП 10</w:t>
            </w:r>
            <w:r>
              <w:rPr>
                <w:rFonts w:ascii="Times New Roman" w:hAnsi="Times New Roman"/>
                <w:sz w:val="26"/>
                <w:szCs w:val="26"/>
              </w:rPr>
              <w:t>.1</w:t>
            </w:r>
            <w:r w:rsidRPr="00811BBE">
              <w:rPr>
                <w:rFonts w:ascii="Times New Roman" w:hAnsi="Times New Roman"/>
                <w:sz w:val="26"/>
                <w:szCs w:val="26"/>
              </w:rPr>
              <w:t xml:space="preserve"> «</w:t>
            </w:r>
            <w:r w:rsidRPr="00F90FA6">
              <w:rPr>
                <w:rFonts w:ascii="Times New Roman" w:hAnsi="Times New Roman"/>
                <w:sz w:val="26"/>
                <w:szCs w:val="26"/>
              </w:rPr>
              <w:t>Техническое обслуживание, ремонт и замена</w:t>
            </w:r>
            <w:r w:rsidRPr="00811BBE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</w:tr>
      <w:tr w:rsidR="00662D3D" w:rsidRPr="005B0A4D" w:rsidTr="00A8659C">
        <w:tc>
          <w:tcPr>
            <w:tcW w:w="2509" w:type="dxa"/>
          </w:tcPr>
          <w:p w:rsidR="00662D3D" w:rsidRPr="00811BBE" w:rsidRDefault="00662D3D" w:rsidP="00A8659C">
            <w:pPr>
              <w:rPr>
                <w:rFonts w:ascii="Times New Roman" w:hAnsi="Times New Roman"/>
                <w:sz w:val="26"/>
                <w:szCs w:val="26"/>
              </w:rPr>
            </w:pPr>
            <w:r w:rsidRPr="00811BBE">
              <w:rPr>
                <w:rFonts w:ascii="Times New Roman" w:hAnsi="Times New Roman"/>
                <w:sz w:val="26"/>
                <w:szCs w:val="26"/>
              </w:rPr>
              <w:t xml:space="preserve">Ответственный </w:t>
            </w:r>
          </w:p>
        </w:tc>
        <w:tc>
          <w:tcPr>
            <w:tcW w:w="7139" w:type="dxa"/>
            <w:vAlign w:val="center"/>
          </w:tcPr>
          <w:p w:rsidR="00662D3D" w:rsidRPr="00811BBE" w:rsidRDefault="00662D3D" w:rsidP="00A8659C">
            <w:pPr>
              <w:rPr>
                <w:rFonts w:ascii="Times New Roman" w:hAnsi="Times New Roman"/>
                <w:sz w:val="26"/>
                <w:szCs w:val="26"/>
              </w:rPr>
            </w:pPr>
            <w:r w:rsidRPr="00811BBE">
              <w:rPr>
                <w:rFonts w:ascii="Times New Roman" w:hAnsi="Times New Roman"/>
                <w:sz w:val="26"/>
                <w:szCs w:val="26"/>
              </w:rPr>
              <w:t>Руководитель БП 10</w:t>
            </w:r>
            <w:r>
              <w:rPr>
                <w:rFonts w:ascii="Times New Roman" w:hAnsi="Times New Roman"/>
                <w:sz w:val="26"/>
                <w:szCs w:val="26"/>
              </w:rPr>
              <w:t>.1</w:t>
            </w:r>
            <w:r w:rsidRPr="00811BBE">
              <w:rPr>
                <w:rFonts w:ascii="Times New Roman" w:hAnsi="Times New Roman"/>
                <w:sz w:val="26"/>
                <w:szCs w:val="26"/>
              </w:rPr>
              <w:t xml:space="preserve"> «</w:t>
            </w:r>
            <w:r w:rsidRPr="00F90FA6">
              <w:rPr>
                <w:rFonts w:ascii="Times New Roman" w:hAnsi="Times New Roman"/>
                <w:sz w:val="26"/>
                <w:szCs w:val="26"/>
              </w:rPr>
              <w:t>Техническое обслуживание, ремонт и замена</w:t>
            </w:r>
            <w:r w:rsidRPr="00811BBE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</w:tr>
      <w:tr w:rsidR="00662D3D" w:rsidRPr="005B0A4D" w:rsidTr="00A8659C">
        <w:tc>
          <w:tcPr>
            <w:tcW w:w="2509" w:type="dxa"/>
          </w:tcPr>
          <w:p w:rsidR="00662D3D" w:rsidRPr="00811BBE" w:rsidRDefault="00662D3D" w:rsidP="00A8659C">
            <w:pPr>
              <w:rPr>
                <w:rFonts w:ascii="Times New Roman" w:hAnsi="Times New Roman"/>
                <w:sz w:val="26"/>
                <w:szCs w:val="26"/>
              </w:rPr>
            </w:pPr>
            <w:r w:rsidRPr="00811BBE">
              <w:rPr>
                <w:rFonts w:ascii="Times New Roman" w:hAnsi="Times New Roman"/>
                <w:sz w:val="26"/>
                <w:szCs w:val="26"/>
              </w:rPr>
              <w:t>Версия</w:t>
            </w:r>
          </w:p>
        </w:tc>
        <w:tc>
          <w:tcPr>
            <w:tcW w:w="7139" w:type="dxa"/>
            <w:vAlign w:val="center"/>
          </w:tcPr>
          <w:p w:rsidR="00662D3D" w:rsidRPr="00811BBE" w:rsidRDefault="00662D3D" w:rsidP="00A4003C">
            <w:pPr>
              <w:rPr>
                <w:rFonts w:ascii="Times New Roman" w:hAnsi="Times New Roman"/>
                <w:sz w:val="26"/>
                <w:szCs w:val="26"/>
              </w:rPr>
            </w:pPr>
            <w:r w:rsidRPr="00811BBE">
              <w:rPr>
                <w:rFonts w:ascii="Times New Roman" w:hAnsi="Times New Roman"/>
                <w:sz w:val="26"/>
                <w:szCs w:val="26"/>
              </w:rPr>
              <w:t>№ 1</w:t>
            </w:r>
          </w:p>
        </w:tc>
      </w:tr>
      <w:tr w:rsidR="00662D3D" w:rsidRPr="005B0A4D" w:rsidTr="00A8659C">
        <w:tc>
          <w:tcPr>
            <w:tcW w:w="2509" w:type="dxa"/>
          </w:tcPr>
          <w:p w:rsidR="00662D3D" w:rsidRPr="00811BBE" w:rsidRDefault="00662D3D" w:rsidP="00A8659C">
            <w:pPr>
              <w:rPr>
                <w:rFonts w:ascii="Times New Roman" w:hAnsi="Times New Roman"/>
                <w:sz w:val="26"/>
                <w:szCs w:val="26"/>
              </w:rPr>
            </w:pPr>
            <w:r w:rsidRPr="00811BBE">
              <w:rPr>
                <w:rFonts w:ascii="Times New Roman" w:hAnsi="Times New Roman"/>
                <w:sz w:val="26"/>
                <w:szCs w:val="26"/>
              </w:rPr>
              <w:t>Внесение изменений</w:t>
            </w:r>
          </w:p>
        </w:tc>
        <w:tc>
          <w:tcPr>
            <w:tcW w:w="7139" w:type="dxa"/>
            <w:vAlign w:val="center"/>
          </w:tcPr>
          <w:p w:rsidR="00662D3D" w:rsidRPr="00811BBE" w:rsidRDefault="00662D3D" w:rsidP="00A8659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11BBE">
              <w:rPr>
                <w:rFonts w:ascii="Times New Roman" w:hAnsi="Times New Roman"/>
                <w:sz w:val="26"/>
                <w:szCs w:val="26"/>
              </w:rPr>
              <w:t xml:space="preserve">Выполняется по результатам применения или при изменении требований нормативных документов, </w:t>
            </w:r>
            <w:r>
              <w:rPr>
                <w:rFonts w:ascii="Times New Roman" w:hAnsi="Times New Roman"/>
                <w:sz w:val="26"/>
                <w:szCs w:val="26"/>
              </w:rPr>
              <w:t>на основании которых разработана настоящая инструкция</w:t>
            </w:r>
          </w:p>
        </w:tc>
      </w:tr>
      <w:tr w:rsidR="00E926DF" w:rsidRPr="005B0A4D" w:rsidTr="00E926DF">
        <w:trPr>
          <w:trHeight w:val="570"/>
        </w:trPr>
        <w:tc>
          <w:tcPr>
            <w:tcW w:w="2509" w:type="dxa"/>
          </w:tcPr>
          <w:p w:rsidR="00E926DF" w:rsidRPr="00811BBE" w:rsidRDefault="00E926DF" w:rsidP="00A865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Разработано</w:t>
            </w:r>
          </w:p>
        </w:tc>
        <w:tc>
          <w:tcPr>
            <w:tcW w:w="7139" w:type="dxa"/>
          </w:tcPr>
          <w:p w:rsidR="00E926DF" w:rsidRPr="00811BBE" w:rsidRDefault="00E926DF" w:rsidP="00A8659C">
            <w:pPr>
              <w:tabs>
                <w:tab w:val="left" w:pos="6928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Департаментом управления объектами электросетевого хозяйства</w:t>
            </w:r>
          </w:p>
        </w:tc>
      </w:tr>
      <w:tr w:rsidR="00662D3D" w:rsidRPr="005B0A4D" w:rsidTr="00A8659C">
        <w:trPr>
          <w:trHeight w:val="849"/>
        </w:trPr>
        <w:tc>
          <w:tcPr>
            <w:tcW w:w="2509" w:type="dxa"/>
          </w:tcPr>
          <w:p w:rsidR="00662D3D" w:rsidRPr="00811BBE" w:rsidRDefault="00662D3D" w:rsidP="00A8659C">
            <w:pPr>
              <w:rPr>
                <w:rFonts w:ascii="Times New Roman" w:hAnsi="Times New Roman"/>
                <w:sz w:val="26"/>
                <w:szCs w:val="26"/>
              </w:rPr>
            </w:pPr>
            <w:r w:rsidRPr="00811BBE">
              <w:rPr>
                <w:rFonts w:ascii="Times New Roman" w:hAnsi="Times New Roman"/>
                <w:sz w:val="26"/>
                <w:szCs w:val="26"/>
              </w:rPr>
              <w:t>Обоснование новой версии документа</w:t>
            </w:r>
          </w:p>
        </w:tc>
        <w:tc>
          <w:tcPr>
            <w:tcW w:w="7139" w:type="dxa"/>
          </w:tcPr>
          <w:p w:rsidR="00662D3D" w:rsidRPr="00811BBE" w:rsidRDefault="00662D3D" w:rsidP="00A8659C">
            <w:pPr>
              <w:tabs>
                <w:tab w:val="left" w:pos="6928"/>
              </w:tabs>
              <w:rPr>
                <w:rFonts w:ascii="Times New Roman" w:hAnsi="Times New Roman"/>
                <w:sz w:val="26"/>
                <w:szCs w:val="26"/>
              </w:rPr>
            </w:pPr>
            <w:r w:rsidRPr="00811BBE">
              <w:rPr>
                <w:rFonts w:ascii="Times New Roman" w:hAnsi="Times New Roman"/>
                <w:sz w:val="26"/>
                <w:szCs w:val="26"/>
              </w:rPr>
              <w:t>Вводится впервые</w:t>
            </w:r>
          </w:p>
        </w:tc>
      </w:tr>
      <w:tr w:rsidR="00662D3D" w:rsidRPr="005B0A4D" w:rsidTr="00A8659C">
        <w:tc>
          <w:tcPr>
            <w:tcW w:w="2509" w:type="dxa"/>
          </w:tcPr>
          <w:p w:rsidR="00662D3D" w:rsidRPr="00811BBE" w:rsidRDefault="00662D3D" w:rsidP="00A8659C">
            <w:pPr>
              <w:rPr>
                <w:rFonts w:ascii="Times New Roman" w:hAnsi="Times New Roman"/>
                <w:sz w:val="26"/>
                <w:szCs w:val="26"/>
              </w:rPr>
            </w:pPr>
            <w:r w:rsidRPr="00811BBE">
              <w:rPr>
                <w:rFonts w:ascii="Times New Roman" w:hAnsi="Times New Roman"/>
                <w:sz w:val="26"/>
                <w:szCs w:val="26"/>
              </w:rPr>
              <w:t>Размещение и хранение</w:t>
            </w:r>
          </w:p>
        </w:tc>
        <w:tc>
          <w:tcPr>
            <w:tcW w:w="7139" w:type="dxa"/>
            <w:vAlign w:val="center"/>
          </w:tcPr>
          <w:p w:rsidR="00662D3D" w:rsidRPr="00811BBE" w:rsidRDefault="00662D3D" w:rsidP="00662D3D">
            <w:pPr>
              <w:rPr>
                <w:rFonts w:ascii="Times New Roman" w:hAnsi="Times New Roman"/>
                <w:sz w:val="26"/>
                <w:szCs w:val="26"/>
              </w:rPr>
            </w:pPr>
            <w:r w:rsidRPr="00811BBE">
              <w:rPr>
                <w:rFonts w:ascii="Times New Roman" w:hAnsi="Times New Roman"/>
                <w:sz w:val="26"/>
                <w:szCs w:val="26"/>
              </w:rPr>
              <w:t xml:space="preserve">Оригинал –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в </w:t>
            </w:r>
            <w:r w:rsidRPr="00811BBE">
              <w:rPr>
                <w:rFonts w:ascii="Times New Roman" w:hAnsi="Times New Roman"/>
                <w:sz w:val="26"/>
                <w:szCs w:val="26"/>
              </w:rPr>
              <w:t xml:space="preserve">УД, электронная </w:t>
            </w:r>
            <w:r>
              <w:rPr>
                <w:rFonts w:ascii="Times New Roman" w:hAnsi="Times New Roman"/>
                <w:sz w:val="26"/>
                <w:szCs w:val="26"/>
              </w:rPr>
              <w:t>версия</w:t>
            </w:r>
            <w:r w:rsidRPr="00811BBE">
              <w:rPr>
                <w:rFonts w:ascii="Times New Roman" w:hAnsi="Times New Roman"/>
                <w:sz w:val="26"/>
                <w:szCs w:val="26"/>
              </w:rPr>
              <w:t xml:space="preserve"> -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в </w:t>
            </w:r>
            <w:r w:rsidRPr="00811BBE">
              <w:rPr>
                <w:rFonts w:ascii="Times New Roman" w:hAnsi="Times New Roman"/>
                <w:sz w:val="26"/>
                <w:szCs w:val="26"/>
              </w:rPr>
              <w:t xml:space="preserve">хранилище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документов </w:t>
            </w:r>
            <w:r w:rsidRPr="00811BBE">
              <w:rPr>
                <w:rFonts w:ascii="Times New Roman" w:hAnsi="Times New Roman"/>
                <w:sz w:val="26"/>
                <w:szCs w:val="26"/>
              </w:rPr>
              <w:t xml:space="preserve">СОУДК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811BBE">
              <w:rPr>
                <w:rFonts w:ascii="Times New Roman" w:hAnsi="Times New Roman"/>
                <w:sz w:val="26"/>
                <w:szCs w:val="26"/>
                <w:lang w:val="en-US"/>
              </w:rPr>
              <w:t>Synergy</w:t>
            </w:r>
            <w:r w:rsidRPr="00811BBE">
              <w:rPr>
                <w:rFonts w:ascii="Times New Roman" w:hAnsi="Times New Roman"/>
                <w:sz w:val="26"/>
                <w:szCs w:val="26"/>
              </w:rPr>
              <w:t xml:space="preserve"> C</w:t>
            </w:r>
            <w:r w:rsidRPr="00811BBE">
              <w:rPr>
                <w:rFonts w:ascii="Times New Roman" w:hAnsi="Times New Roman"/>
                <w:sz w:val="26"/>
                <w:szCs w:val="26"/>
                <w:lang w:val="en-US"/>
              </w:rPr>
              <w:t>enter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  <w:r w:rsidRPr="00811BBE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/>
                <w:sz w:val="26"/>
                <w:szCs w:val="26"/>
              </w:rPr>
              <w:t>библиотеке ВНД</w:t>
            </w:r>
          </w:p>
        </w:tc>
      </w:tr>
      <w:tr w:rsidR="00662D3D" w:rsidRPr="005B0A4D" w:rsidTr="00A8659C">
        <w:tc>
          <w:tcPr>
            <w:tcW w:w="2509" w:type="dxa"/>
          </w:tcPr>
          <w:p w:rsidR="00662D3D" w:rsidRPr="00811BBE" w:rsidRDefault="00662D3D" w:rsidP="00A8659C">
            <w:pPr>
              <w:rPr>
                <w:rFonts w:ascii="Times New Roman" w:hAnsi="Times New Roman"/>
                <w:sz w:val="26"/>
                <w:szCs w:val="26"/>
              </w:rPr>
            </w:pPr>
            <w:r w:rsidRPr="00811BBE">
              <w:rPr>
                <w:rFonts w:ascii="Times New Roman" w:hAnsi="Times New Roman"/>
                <w:sz w:val="26"/>
                <w:szCs w:val="26"/>
              </w:rPr>
              <w:t>Участники процедуры/процесса</w:t>
            </w:r>
          </w:p>
        </w:tc>
        <w:tc>
          <w:tcPr>
            <w:tcW w:w="7139" w:type="dxa"/>
            <w:vAlign w:val="center"/>
          </w:tcPr>
          <w:p w:rsidR="00662D3D" w:rsidRPr="00811BBE" w:rsidRDefault="00662D3D" w:rsidP="003A430D">
            <w:pPr>
              <w:rPr>
                <w:rFonts w:ascii="Times New Roman" w:hAnsi="Times New Roman"/>
                <w:sz w:val="26"/>
                <w:szCs w:val="26"/>
              </w:rPr>
            </w:pPr>
            <w:r w:rsidRPr="00811BBE">
              <w:rPr>
                <w:rFonts w:ascii="Times New Roman" w:hAnsi="Times New Roman"/>
                <w:sz w:val="26"/>
                <w:szCs w:val="26"/>
              </w:rPr>
              <w:t xml:space="preserve">Начальники УВС, УРС, ЦУПА филиалов; персонал ОУДА, ОАиУП, УВС, УРС филиалов; участники </w:t>
            </w:r>
            <w:r w:rsidRPr="003A430D">
              <w:rPr>
                <w:rFonts w:ascii="Times New Roman" w:hAnsi="Times New Roman"/>
                <w:sz w:val="26"/>
                <w:szCs w:val="26"/>
              </w:rPr>
              <w:t>БП «Техническое обслуживание, ремонт и замена», «Диагно</w:t>
            </w:r>
            <w:r w:rsidRPr="00811BBE">
              <w:rPr>
                <w:rFonts w:ascii="Times New Roman" w:hAnsi="Times New Roman"/>
                <w:sz w:val="26"/>
                <w:szCs w:val="26"/>
              </w:rPr>
              <w:t>стика»</w:t>
            </w:r>
          </w:p>
        </w:tc>
      </w:tr>
      <w:tr w:rsidR="00662D3D" w:rsidRPr="005B0A4D" w:rsidTr="00A8659C">
        <w:tc>
          <w:tcPr>
            <w:tcW w:w="2509" w:type="dxa"/>
          </w:tcPr>
          <w:p w:rsidR="00662D3D" w:rsidRPr="00811BBE" w:rsidRDefault="00662D3D" w:rsidP="00A8659C">
            <w:pPr>
              <w:rPr>
                <w:rFonts w:ascii="Times New Roman" w:hAnsi="Times New Roman"/>
                <w:sz w:val="26"/>
                <w:szCs w:val="26"/>
              </w:rPr>
            </w:pPr>
            <w:r w:rsidRPr="00811BBE">
              <w:rPr>
                <w:rFonts w:ascii="Times New Roman" w:hAnsi="Times New Roman"/>
                <w:sz w:val="26"/>
                <w:szCs w:val="26"/>
              </w:rPr>
              <w:t>Способ ознакомления</w:t>
            </w:r>
          </w:p>
        </w:tc>
        <w:tc>
          <w:tcPr>
            <w:tcW w:w="7139" w:type="dxa"/>
          </w:tcPr>
          <w:p w:rsidR="00662D3D" w:rsidRPr="00A8659C" w:rsidRDefault="00662D3D" w:rsidP="00A8659C">
            <w:pPr>
              <w:rPr>
                <w:rFonts w:ascii="Times New Roman" w:hAnsi="Times New Roman"/>
                <w:sz w:val="26"/>
                <w:szCs w:val="26"/>
              </w:rPr>
            </w:pPr>
            <w:r w:rsidRPr="00811BBE">
              <w:rPr>
                <w:rFonts w:ascii="Times New Roman" w:hAnsi="Times New Roman"/>
                <w:sz w:val="26"/>
                <w:szCs w:val="26"/>
              </w:rPr>
              <w:t xml:space="preserve">Задача в СОУДК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811BBE">
              <w:rPr>
                <w:rFonts w:ascii="Times New Roman" w:hAnsi="Times New Roman"/>
                <w:sz w:val="26"/>
                <w:szCs w:val="26"/>
                <w:lang w:val="en-US"/>
              </w:rPr>
              <w:t>Synergy</w:t>
            </w:r>
            <w:r w:rsidRPr="00811BBE">
              <w:rPr>
                <w:rFonts w:ascii="Times New Roman" w:hAnsi="Times New Roman"/>
                <w:sz w:val="26"/>
                <w:szCs w:val="26"/>
              </w:rPr>
              <w:t xml:space="preserve"> C</w:t>
            </w:r>
            <w:r w:rsidRPr="00811BBE">
              <w:rPr>
                <w:rFonts w:ascii="Times New Roman" w:hAnsi="Times New Roman"/>
                <w:sz w:val="26"/>
                <w:szCs w:val="26"/>
                <w:lang w:val="en-US"/>
              </w:rPr>
              <w:t>enter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</w:tr>
      <w:tr w:rsidR="00662D3D" w:rsidRPr="005B0A4D" w:rsidTr="00A8659C">
        <w:tc>
          <w:tcPr>
            <w:tcW w:w="2509" w:type="dxa"/>
          </w:tcPr>
          <w:p w:rsidR="00662D3D" w:rsidRPr="00811BBE" w:rsidRDefault="00662D3D" w:rsidP="00A8659C">
            <w:pPr>
              <w:rPr>
                <w:rFonts w:ascii="Times New Roman" w:hAnsi="Times New Roman"/>
                <w:sz w:val="26"/>
                <w:szCs w:val="26"/>
              </w:rPr>
            </w:pPr>
            <w:r w:rsidRPr="00811BBE">
              <w:rPr>
                <w:rFonts w:ascii="Times New Roman" w:hAnsi="Times New Roman"/>
                <w:sz w:val="26"/>
                <w:szCs w:val="26"/>
              </w:rPr>
              <w:t>Дополнительные сведения</w:t>
            </w:r>
          </w:p>
        </w:tc>
        <w:tc>
          <w:tcPr>
            <w:tcW w:w="7139" w:type="dxa"/>
            <w:vAlign w:val="center"/>
          </w:tcPr>
          <w:p w:rsidR="00662D3D" w:rsidRPr="00811BBE" w:rsidRDefault="00662D3D" w:rsidP="00A8659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11BBE">
              <w:rPr>
                <w:rFonts w:ascii="Times New Roman" w:hAnsi="Times New Roman"/>
                <w:sz w:val="26"/>
                <w:szCs w:val="26"/>
              </w:rPr>
              <w:t>Ознакомление с документом: блок заместителя директора – главного инженера филиала ОАО «МРСК Центра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  <w:r w:rsidRPr="00811BBE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</w:tbl>
    <w:p w:rsidR="00E22352" w:rsidRPr="005B0A4D" w:rsidRDefault="00E22352" w:rsidP="00E22352">
      <w:pPr>
        <w:tabs>
          <w:tab w:val="left" w:pos="1134"/>
        </w:tabs>
        <w:ind w:left="709"/>
        <w:jc w:val="both"/>
        <w:rPr>
          <w:rFonts w:ascii="Times New Roman" w:hAnsi="Times New Roman"/>
          <w:sz w:val="28"/>
          <w:szCs w:val="28"/>
        </w:rPr>
      </w:pPr>
    </w:p>
    <w:p w:rsidR="00A8659C" w:rsidRDefault="00E22352" w:rsidP="00E22352">
      <w:pPr>
        <w:tabs>
          <w:tab w:val="left" w:pos="993"/>
        </w:tabs>
        <w:ind w:left="567"/>
        <w:jc w:val="center"/>
        <w:rPr>
          <w:rFonts w:ascii="Times New Roman" w:hAnsi="Times New Roman"/>
        </w:rPr>
      </w:pPr>
      <w:r w:rsidRPr="00416B15">
        <w:rPr>
          <w:rFonts w:ascii="Times New Roman" w:hAnsi="Times New Roman"/>
        </w:rPr>
        <w:br w:type="page"/>
      </w:r>
    </w:p>
    <w:p w:rsidR="00E22352" w:rsidRPr="00416B15" w:rsidRDefault="00E22352" w:rsidP="00E22352">
      <w:pPr>
        <w:tabs>
          <w:tab w:val="left" w:pos="993"/>
        </w:tabs>
        <w:ind w:left="567"/>
        <w:jc w:val="center"/>
        <w:rPr>
          <w:rFonts w:ascii="Times New Roman" w:hAnsi="Times New Roman"/>
          <w:b/>
          <w:sz w:val="28"/>
          <w:szCs w:val="28"/>
        </w:rPr>
      </w:pPr>
      <w:r w:rsidRPr="00BD2F8F">
        <w:rPr>
          <w:rFonts w:ascii="Times New Roman" w:hAnsi="Times New Roman"/>
          <w:b/>
          <w:sz w:val="28"/>
          <w:szCs w:val="28"/>
        </w:rPr>
        <w:t>Содержание</w:t>
      </w:r>
    </w:p>
    <w:p w:rsidR="00E22352" w:rsidRDefault="00E22352" w:rsidP="00E22352">
      <w:pPr>
        <w:tabs>
          <w:tab w:val="left" w:pos="993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8659C" w:rsidRDefault="00A8659C" w:rsidP="00E22352">
      <w:pPr>
        <w:tabs>
          <w:tab w:val="left" w:pos="993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8659C" w:rsidRPr="00A8659C" w:rsidRDefault="00A8659C" w:rsidP="002C5B1F">
      <w:pPr>
        <w:tabs>
          <w:tab w:val="left" w:pos="993"/>
        </w:tabs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95093" w:rsidRPr="00D95093" w:rsidRDefault="00460B28" w:rsidP="002F3D12">
      <w:pPr>
        <w:pStyle w:val="12"/>
        <w:tabs>
          <w:tab w:val="clear" w:pos="440"/>
          <w:tab w:val="clear" w:pos="8080"/>
          <w:tab w:val="left" w:pos="0"/>
          <w:tab w:val="right" w:leader="dot" w:pos="9214"/>
        </w:tabs>
        <w:jc w:val="both"/>
        <w:rPr>
          <w:rFonts w:asciiTheme="minorHAnsi" w:eastAsiaTheme="minorEastAsia" w:hAnsiTheme="minorHAnsi" w:cstheme="minorBidi"/>
        </w:rPr>
      </w:pPr>
      <w:r w:rsidRPr="00D95093">
        <w:rPr>
          <w:rStyle w:val="a7"/>
          <w:rFonts w:eastAsia="Calibri"/>
          <w:lang w:eastAsia="en-US"/>
        </w:rPr>
        <w:fldChar w:fldCharType="begin"/>
      </w:r>
      <w:r w:rsidR="00E22352" w:rsidRPr="00D95093">
        <w:rPr>
          <w:rStyle w:val="a7"/>
          <w:rFonts w:eastAsia="Calibri"/>
          <w:lang w:eastAsia="en-US"/>
        </w:rPr>
        <w:instrText xml:space="preserve"> TOC \o "1-3" \h \z \u </w:instrText>
      </w:r>
      <w:r w:rsidRPr="00D95093">
        <w:rPr>
          <w:rStyle w:val="a7"/>
          <w:rFonts w:eastAsia="Calibri"/>
          <w:lang w:eastAsia="en-US"/>
        </w:rPr>
        <w:fldChar w:fldCharType="separate"/>
      </w:r>
      <w:hyperlink w:anchor="_Toc373922670" w:history="1">
        <w:r w:rsidR="00B554DA" w:rsidRPr="00B554DA">
          <w:rPr>
            <w:rStyle w:val="a7"/>
          </w:rPr>
          <w:t>1.</w:t>
        </w:r>
        <w:r w:rsidR="00D95093" w:rsidRPr="00E66969">
          <w:rPr>
            <w:rFonts w:asciiTheme="minorHAnsi" w:eastAsiaTheme="minorEastAsia" w:hAnsiTheme="minorHAnsi" w:cstheme="minorBidi"/>
          </w:rPr>
          <w:tab/>
        </w:r>
        <w:r w:rsidR="00B554DA" w:rsidRPr="00B554DA">
          <w:rPr>
            <w:rStyle w:val="a7"/>
          </w:rPr>
          <w:t>Область применения</w:t>
        </w:r>
        <w:r w:rsidR="00D95093" w:rsidRPr="00D95093">
          <w:rPr>
            <w:webHidden/>
          </w:rPr>
          <w:tab/>
        </w:r>
        <w:r w:rsidRPr="00D95093">
          <w:rPr>
            <w:webHidden/>
          </w:rPr>
          <w:fldChar w:fldCharType="begin"/>
        </w:r>
        <w:r w:rsidR="00D95093" w:rsidRPr="00D95093">
          <w:rPr>
            <w:webHidden/>
          </w:rPr>
          <w:instrText xml:space="preserve"> PAGEREF _Toc373922670 \h </w:instrText>
        </w:r>
        <w:r w:rsidRPr="00D95093">
          <w:rPr>
            <w:webHidden/>
          </w:rPr>
        </w:r>
        <w:r w:rsidRPr="00D95093">
          <w:rPr>
            <w:webHidden/>
          </w:rPr>
          <w:fldChar w:fldCharType="separate"/>
        </w:r>
        <w:r w:rsidR="000D72AF">
          <w:rPr>
            <w:webHidden/>
          </w:rPr>
          <w:t>4</w:t>
        </w:r>
        <w:r w:rsidRPr="00D95093">
          <w:rPr>
            <w:webHidden/>
          </w:rPr>
          <w:fldChar w:fldCharType="end"/>
        </w:r>
      </w:hyperlink>
    </w:p>
    <w:p w:rsidR="00D95093" w:rsidRPr="00D95093" w:rsidRDefault="00CD7FE2" w:rsidP="002F3D12">
      <w:pPr>
        <w:pStyle w:val="12"/>
        <w:tabs>
          <w:tab w:val="clear" w:pos="440"/>
          <w:tab w:val="clear" w:pos="8080"/>
          <w:tab w:val="left" w:pos="0"/>
          <w:tab w:val="right" w:leader="dot" w:pos="9214"/>
        </w:tabs>
        <w:jc w:val="both"/>
        <w:rPr>
          <w:rFonts w:asciiTheme="minorHAnsi" w:eastAsiaTheme="minorEastAsia" w:hAnsiTheme="minorHAnsi" w:cstheme="minorBidi"/>
        </w:rPr>
      </w:pPr>
      <w:hyperlink w:anchor="_Toc373922671" w:history="1">
        <w:r w:rsidR="00D95093" w:rsidRPr="00D95093">
          <w:rPr>
            <w:rStyle w:val="a7"/>
          </w:rPr>
          <w:t>2.</w:t>
        </w:r>
        <w:r w:rsidR="00D95093" w:rsidRPr="00D95093">
          <w:rPr>
            <w:rFonts w:asciiTheme="minorHAnsi" w:eastAsiaTheme="minorEastAsia" w:hAnsiTheme="minorHAnsi" w:cstheme="minorBidi"/>
          </w:rPr>
          <w:tab/>
        </w:r>
        <w:r w:rsidR="00D95093" w:rsidRPr="00D95093">
          <w:rPr>
            <w:rStyle w:val="a7"/>
          </w:rPr>
          <w:t>Нормативные ссылки</w:t>
        </w:r>
        <w:r w:rsidR="00D95093" w:rsidRPr="00D95093">
          <w:rPr>
            <w:webHidden/>
          </w:rPr>
          <w:tab/>
        </w:r>
        <w:r w:rsidR="00460B28" w:rsidRPr="00D95093">
          <w:rPr>
            <w:webHidden/>
          </w:rPr>
          <w:fldChar w:fldCharType="begin"/>
        </w:r>
        <w:r w:rsidR="00D95093" w:rsidRPr="00D95093">
          <w:rPr>
            <w:webHidden/>
          </w:rPr>
          <w:instrText xml:space="preserve"> PAGEREF _Toc373922671 \h </w:instrText>
        </w:r>
        <w:r w:rsidR="00460B28" w:rsidRPr="00D95093">
          <w:rPr>
            <w:webHidden/>
          </w:rPr>
        </w:r>
        <w:r w:rsidR="00460B28" w:rsidRPr="00D95093">
          <w:rPr>
            <w:webHidden/>
          </w:rPr>
          <w:fldChar w:fldCharType="separate"/>
        </w:r>
        <w:r w:rsidR="000D72AF">
          <w:rPr>
            <w:webHidden/>
          </w:rPr>
          <w:t>4</w:t>
        </w:r>
        <w:r w:rsidR="00460B28" w:rsidRPr="00D95093">
          <w:rPr>
            <w:webHidden/>
          </w:rPr>
          <w:fldChar w:fldCharType="end"/>
        </w:r>
      </w:hyperlink>
    </w:p>
    <w:p w:rsidR="00D95093" w:rsidRPr="00D95093" w:rsidRDefault="00CD7FE2" w:rsidP="002F3D12">
      <w:pPr>
        <w:pStyle w:val="12"/>
        <w:tabs>
          <w:tab w:val="clear" w:pos="440"/>
          <w:tab w:val="clear" w:pos="8080"/>
          <w:tab w:val="left" w:pos="0"/>
          <w:tab w:val="right" w:leader="dot" w:pos="9214"/>
        </w:tabs>
        <w:jc w:val="both"/>
        <w:rPr>
          <w:rFonts w:asciiTheme="minorHAnsi" w:eastAsiaTheme="minorEastAsia" w:hAnsiTheme="minorHAnsi" w:cstheme="minorBidi"/>
        </w:rPr>
      </w:pPr>
      <w:hyperlink w:anchor="_Toc373922672" w:history="1">
        <w:r w:rsidR="00D95093" w:rsidRPr="00D95093">
          <w:rPr>
            <w:rStyle w:val="a7"/>
          </w:rPr>
          <w:t>3.</w:t>
        </w:r>
        <w:r w:rsidR="00D95093" w:rsidRPr="00D95093">
          <w:rPr>
            <w:rFonts w:asciiTheme="minorHAnsi" w:eastAsiaTheme="minorEastAsia" w:hAnsiTheme="minorHAnsi" w:cstheme="minorBidi"/>
          </w:rPr>
          <w:tab/>
        </w:r>
        <w:r w:rsidR="00D95093" w:rsidRPr="00D95093">
          <w:rPr>
            <w:rStyle w:val="a7"/>
          </w:rPr>
          <w:t>Термины, определения и сокращения</w:t>
        </w:r>
        <w:r w:rsidR="00D95093" w:rsidRPr="00D95093">
          <w:rPr>
            <w:webHidden/>
          </w:rPr>
          <w:tab/>
        </w:r>
        <w:r w:rsidR="00460B28" w:rsidRPr="00D95093">
          <w:rPr>
            <w:webHidden/>
          </w:rPr>
          <w:fldChar w:fldCharType="begin"/>
        </w:r>
        <w:r w:rsidR="00D95093" w:rsidRPr="00D95093">
          <w:rPr>
            <w:webHidden/>
          </w:rPr>
          <w:instrText xml:space="preserve"> PAGEREF _Toc373922672 \h </w:instrText>
        </w:r>
        <w:r w:rsidR="00460B28" w:rsidRPr="00D95093">
          <w:rPr>
            <w:webHidden/>
          </w:rPr>
        </w:r>
        <w:r w:rsidR="00460B28" w:rsidRPr="00D95093">
          <w:rPr>
            <w:webHidden/>
          </w:rPr>
          <w:fldChar w:fldCharType="separate"/>
        </w:r>
        <w:r w:rsidR="000D72AF">
          <w:rPr>
            <w:webHidden/>
          </w:rPr>
          <w:t>5</w:t>
        </w:r>
        <w:r w:rsidR="00460B28" w:rsidRPr="00D95093">
          <w:rPr>
            <w:webHidden/>
          </w:rPr>
          <w:fldChar w:fldCharType="end"/>
        </w:r>
      </w:hyperlink>
    </w:p>
    <w:p w:rsidR="00D95093" w:rsidRPr="00D95093" w:rsidRDefault="00CD7FE2" w:rsidP="002F3D12">
      <w:pPr>
        <w:pStyle w:val="12"/>
        <w:tabs>
          <w:tab w:val="clear" w:pos="440"/>
          <w:tab w:val="clear" w:pos="8080"/>
          <w:tab w:val="left" w:pos="0"/>
          <w:tab w:val="right" w:leader="dot" w:pos="9214"/>
        </w:tabs>
        <w:jc w:val="both"/>
        <w:rPr>
          <w:rFonts w:asciiTheme="minorHAnsi" w:eastAsiaTheme="minorEastAsia" w:hAnsiTheme="minorHAnsi" w:cstheme="minorBidi"/>
        </w:rPr>
      </w:pPr>
      <w:hyperlink w:anchor="_Toc373922673" w:history="1">
        <w:r w:rsidR="00D95093" w:rsidRPr="00D95093">
          <w:rPr>
            <w:rStyle w:val="a7"/>
          </w:rPr>
          <w:t>5.</w:t>
        </w:r>
        <w:r w:rsidR="00D95093" w:rsidRPr="00D95093">
          <w:rPr>
            <w:rFonts w:asciiTheme="minorHAnsi" w:eastAsiaTheme="minorEastAsia" w:hAnsiTheme="minorHAnsi" w:cstheme="minorBidi"/>
          </w:rPr>
          <w:tab/>
        </w:r>
        <w:r w:rsidR="00D95093" w:rsidRPr="00D95093">
          <w:rPr>
            <w:rStyle w:val="a7"/>
          </w:rPr>
          <w:t>Порядок определения физического износа объектов</w:t>
        </w:r>
        <w:r w:rsidR="002F3D12">
          <w:rPr>
            <w:rStyle w:val="a7"/>
          </w:rPr>
          <w:t xml:space="preserve"> </w:t>
        </w:r>
        <w:r w:rsidR="00D95093" w:rsidRPr="00D95093">
          <w:rPr>
            <w:rStyle w:val="a7"/>
          </w:rPr>
          <w:t>электросетевого хозяйства</w:t>
        </w:r>
        <w:r w:rsidR="00D95093" w:rsidRPr="00D95093">
          <w:rPr>
            <w:webHidden/>
          </w:rPr>
          <w:tab/>
        </w:r>
        <w:r w:rsidR="00460B28" w:rsidRPr="00D95093">
          <w:rPr>
            <w:webHidden/>
          </w:rPr>
          <w:fldChar w:fldCharType="begin"/>
        </w:r>
        <w:r w:rsidR="00D95093" w:rsidRPr="00D95093">
          <w:rPr>
            <w:webHidden/>
          </w:rPr>
          <w:instrText xml:space="preserve"> PAGEREF _Toc373922673 \h </w:instrText>
        </w:r>
        <w:r w:rsidR="00460B28" w:rsidRPr="00D95093">
          <w:rPr>
            <w:webHidden/>
          </w:rPr>
        </w:r>
        <w:r w:rsidR="00460B28" w:rsidRPr="00D95093">
          <w:rPr>
            <w:webHidden/>
          </w:rPr>
          <w:fldChar w:fldCharType="separate"/>
        </w:r>
        <w:r w:rsidR="000D72AF">
          <w:rPr>
            <w:webHidden/>
          </w:rPr>
          <w:t>6</w:t>
        </w:r>
        <w:r w:rsidR="00460B28" w:rsidRPr="00D95093">
          <w:rPr>
            <w:webHidden/>
          </w:rPr>
          <w:fldChar w:fldCharType="end"/>
        </w:r>
      </w:hyperlink>
    </w:p>
    <w:p w:rsidR="00D95093" w:rsidRPr="00D95093" w:rsidRDefault="00CD7FE2" w:rsidP="002F3D12">
      <w:pPr>
        <w:pStyle w:val="12"/>
        <w:tabs>
          <w:tab w:val="clear" w:pos="440"/>
          <w:tab w:val="clear" w:pos="8080"/>
          <w:tab w:val="left" w:pos="0"/>
          <w:tab w:val="right" w:leader="dot" w:pos="9214"/>
        </w:tabs>
        <w:jc w:val="both"/>
        <w:rPr>
          <w:rFonts w:asciiTheme="minorHAnsi" w:eastAsiaTheme="minorEastAsia" w:hAnsiTheme="minorHAnsi" w:cstheme="minorBidi"/>
        </w:rPr>
      </w:pPr>
      <w:hyperlink w:anchor="_Toc373922674" w:history="1">
        <w:r w:rsidR="00D95093" w:rsidRPr="00D95093">
          <w:rPr>
            <w:rStyle w:val="a7"/>
          </w:rPr>
          <w:t>6.</w:t>
        </w:r>
        <w:r w:rsidR="00D95093" w:rsidRPr="00D95093">
          <w:rPr>
            <w:rFonts w:asciiTheme="minorHAnsi" w:eastAsiaTheme="minorEastAsia" w:hAnsiTheme="minorHAnsi" w:cstheme="minorBidi"/>
          </w:rPr>
          <w:tab/>
        </w:r>
        <w:r w:rsidR="00D95093" w:rsidRPr="00D95093">
          <w:rPr>
            <w:rStyle w:val="a7"/>
          </w:rPr>
          <w:t>Порядок  и сроки предоставления информации о расчётных</w:t>
        </w:r>
        <w:r w:rsidR="00311846">
          <w:rPr>
            <w:rStyle w:val="a7"/>
          </w:rPr>
          <w:t xml:space="preserve"> </w:t>
        </w:r>
        <w:r w:rsidR="00D95093" w:rsidRPr="00D95093">
          <w:rPr>
            <w:rStyle w:val="a7"/>
          </w:rPr>
          <w:t>значениях физического износа объектов электросетевого хозяйства.</w:t>
        </w:r>
        <w:r w:rsidR="00D95093" w:rsidRPr="00D95093">
          <w:rPr>
            <w:webHidden/>
          </w:rPr>
          <w:tab/>
        </w:r>
        <w:r w:rsidR="00460B28" w:rsidRPr="00D95093">
          <w:rPr>
            <w:webHidden/>
          </w:rPr>
          <w:fldChar w:fldCharType="begin"/>
        </w:r>
        <w:r w:rsidR="00D95093" w:rsidRPr="00D95093">
          <w:rPr>
            <w:webHidden/>
          </w:rPr>
          <w:instrText xml:space="preserve"> PAGEREF _Toc373922674 \h </w:instrText>
        </w:r>
        <w:r w:rsidR="00460B28" w:rsidRPr="00D95093">
          <w:rPr>
            <w:webHidden/>
          </w:rPr>
        </w:r>
        <w:r w:rsidR="00460B28" w:rsidRPr="00D95093">
          <w:rPr>
            <w:webHidden/>
          </w:rPr>
          <w:fldChar w:fldCharType="separate"/>
        </w:r>
        <w:r w:rsidR="000D72AF">
          <w:rPr>
            <w:webHidden/>
          </w:rPr>
          <w:t>13</w:t>
        </w:r>
        <w:r w:rsidR="00460B28" w:rsidRPr="00D95093">
          <w:rPr>
            <w:webHidden/>
          </w:rPr>
          <w:fldChar w:fldCharType="end"/>
        </w:r>
      </w:hyperlink>
    </w:p>
    <w:p w:rsidR="00A32DE4" w:rsidRPr="00D95093" w:rsidRDefault="00CD7FE2" w:rsidP="002F3D12">
      <w:pPr>
        <w:pStyle w:val="12"/>
        <w:tabs>
          <w:tab w:val="clear" w:pos="440"/>
          <w:tab w:val="clear" w:pos="8080"/>
          <w:tab w:val="left" w:pos="0"/>
          <w:tab w:val="right" w:leader="dot" w:pos="9214"/>
        </w:tabs>
        <w:jc w:val="both"/>
        <w:rPr>
          <w:rFonts w:asciiTheme="minorHAnsi" w:eastAsiaTheme="minorEastAsia" w:hAnsiTheme="minorHAnsi" w:cstheme="minorBidi"/>
        </w:rPr>
      </w:pPr>
      <w:hyperlink w:anchor="_Toc373922677" w:history="1">
        <w:r w:rsidR="00A32DE4" w:rsidRPr="00D95093">
          <w:rPr>
            <w:rStyle w:val="a7"/>
          </w:rPr>
          <w:t xml:space="preserve">Приложение </w:t>
        </w:r>
        <w:r w:rsidR="006B0153">
          <w:rPr>
            <w:rStyle w:val="a7"/>
          </w:rPr>
          <w:t xml:space="preserve">№ </w:t>
        </w:r>
        <w:r w:rsidR="00A32DE4">
          <w:rPr>
            <w:rStyle w:val="a7"/>
            <w:lang w:val="en-US"/>
          </w:rPr>
          <w:t>1</w:t>
        </w:r>
        <w:r w:rsidR="006B0153">
          <w:rPr>
            <w:rStyle w:val="a7"/>
          </w:rPr>
          <w:t>.</w:t>
        </w:r>
        <w:r w:rsidR="00A32DE4">
          <w:rPr>
            <w:rStyle w:val="a7"/>
          </w:rPr>
          <w:t xml:space="preserve"> </w:t>
        </w:r>
        <w:r w:rsidR="00A32DE4" w:rsidRPr="00D95093">
          <w:rPr>
            <w:rStyle w:val="a7"/>
          </w:rPr>
          <w:t>Физический износ оборудования</w:t>
        </w:r>
        <w:r w:rsidR="006B0153">
          <w:rPr>
            <w:rStyle w:val="a7"/>
          </w:rPr>
          <w:t xml:space="preserve"> </w:t>
        </w:r>
        <w:r w:rsidR="002F3D12">
          <w:rPr>
            <w:rStyle w:val="a7"/>
          </w:rPr>
          <w:t xml:space="preserve">по филиалам </w:t>
        </w:r>
        <w:r w:rsidR="00A32DE4" w:rsidRPr="00D95093">
          <w:rPr>
            <w:rStyle w:val="a7"/>
          </w:rPr>
          <w:t>ОАО «МРСК Центра»</w:t>
        </w:r>
        <w:r w:rsidR="00A32DE4" w:rsidRPr="00D95093">
          <w:rPr>
            <w:webHidden/>
          </w:rPr>
          <w:tab/>
        </w:r>
        <w:r w:rsidR="00460B28" w:rsidRPr="00D95093">
          <w:rPr>
            <w:webHidden/>
          </w:rPr>
          <w:fldChar w:fldCharType="begin"/>
        </w:r>
        <w:r w:rsidR="00A32DE4" w:rsidRPr="00D95093">
          <w:rPr>
            <w:webHidden/>
          </w:rPr>
          <w:instrText xml:space="preserve"> PAGEREF _Toc373922677 \h </w:instrText>
        </w:r>
        <w:r w:rsidR="00460B28" w:rsidRPr="00D95093">
          <w:rPr>
            <w:webHidden/>
          </w:rPr>
        </w:r>
        <w:r w:rsidR="00460B28" w:rsidRPr="00D95093">
          <w:rPr>
            <w:webHidden/>
          </w:rPr>
          <w:fldChar w:fldCharType="separate"/>
        </w:r>
        <w:r w:rsidR="000D72AF">
          <w:rPr>
            <w:webHidden/>
          </w:rPr>
          <w:t>15</w:t>
        </w:r>
        <w:r w:rsidR="00460B28" w:rsidRPr="00D95093">
          <w:rPr>
            <w:webHidden/>
          </w:rPr>
          <w:fldChar w:fldCharType="end"/>
        </w:r>
      </w:hyperlink>
    </w:p>
    <w:p w:rsidR="00D95093" w:rsidRPr="00D95093" w:rsidRDefault="00CD7FE2" w:rsidP="002F3D12">
      <w:pPr>
        <w:pStyle w:val="12"/>
        <w:tabs>
          <w:tab w:val="clear" w:pos="440"/>
          <w:tab w:val="clear" w:pos="8080"/>
          <w:tab w:val="left" w:pos="0"/>
          <w:tab w:val="right" w:leader="dot" w:pos="9214"/>
        </w:tabs>
        <w:jc w:val="both"/>
        <w:rPr>
          <w:rFonts w:asciiTheme="minorHAnsi" w:eastAsiaTheme="minorEastAsia" w:hAnsiTheme="minorHAnsi" w:cstheme="minorBidi"/>
        </w:rPr>
      </w:pPr>
      <w:hyperlink w:anchor="_Toc373922675" w:history="1">
        <w:r w:rsidR="00D95093" w:rsidRPr="00D95093">
          <w:rPr>
            <w:rStyle w:val="a7"/>
          </w:rPr>
          <w:t xml:space="preserve">Приложение </w:t>
        </w:r>
      </w:hyperlink>
      <w:r w:rsidR="006B0153">
        <w:t xml:space="preserve">№ </w:t>
      </w:r>
      <w:r w:rsidR="00A32DE4" w:rsidRPr="006B0153">
        <w:rPr>
          <w:rStyle w:val="a7"/>
          <w:u w:val="none"/>
        </w:rPr>
        <w:t>2</w:t>
      </w:r>
      <w:r w:rsidR="006B0153">
        <w:rPr>
          <w:rStyle w:val="a7"/>
          <w:u w:val="none"/>
        </w:rPr>
        <w:t xml:space="preserve">. </w:t>
      </w:r>
      <w:hyperlink w:anchor="_Toc373922676" w:history="1">
        <w:r w:rsidR="00D95093" w:rsidRPr="00D95093">
          <w:t>Лист регистрации, изменений и дополнений</w:t>
        </w:r>
        <w:r w:rsidR="00D95093" w:rsidRPr="00D95093">
          <w:rPr>
            <w:webHidden/>
          </w:rPr>
          <w:tab/>
        </w:r>
        <w:r w:rsidR="00460B28" w:rsidRPr="00D95093">
          <w:rPr>
            <w:webHidden/>
          </w:rPr>
          <w:fldChar w:fldCharType="begin"/>
        </w:r>
        <w:r w:rsidR="00D95093" w:rsidRPr="00D95093">
          <w:rPr>
            <w:webHidden/>
          </w:rPr>
          <w:instrText xml:space="preserve"> PAGEREF _Toc373922676 \h </w:instrText>
        </w:r>
        <w:r w:rsidR="00460B28" w:rsidRPr="00D95093">
          <w:rPr>
            <w:webHidden/>
          </w:rPr>
        </w:r>
        <w:r w:rsidR="00460B28" w:rsidRPr="00D95093">
          <w:rPr>
            <w:webHidden/>
          </w:rPr>
          <w:fldChar w:fldCharType="separate"/>
        </w:r>
        <w:r w:rsidR="000D72AF">
          <w:rPr>
            <w:webHidden/>
          </w:rPr>
          <w:t>16</w:t>
        </w:r>
        <w:r w:rsidR="00460B28" w:rsidRPr="00D95093">
          <w:rPr>
            <w:webHidden/>
          </w:rPr>
          <w:fldChar w:fldCharType="end"/>
        </w:r>
      </w:hyperlink>
    </w:p>
    <w:p w:rsidR="00E22352" w:rsidRPr="00135C72" w:rsidRDefault="00460B28" w:rsidP="002F3D12">
      <w:pPr>
        <w:tabs>
          <w:tab w:val="right" w:leader="dot" w:pos="9214"/>
        </w:tabs>
        <w:spacing w:line="360" w:lineRule="auto"/>
        <w:ind w:left="426" w:right="1558" w:hanging="426"/>
        <w:jc w:val="both"/>
        <w:rPr>
          <w:rStyle w:val="a7"/>
          <w:rFonts w:ascii="Times New Roman" w:hAnsi="Times New Roman"/>
          <w:noProof/>
        </w:rPr>
      </w:pPr>
      <w:r w:rsidRPr="00D95093">
        <w:rPr>
          <w:rStyle w:val="a7"/>
          <w:rFonts w:ascii="Times New Roman" w:hAnsi="Times New Roman"/>
          <w:noProof/>
          <w:sz w:val="26"/>
          <w:szCs w:val="26"/>
        </w:rPr>
        <w:fldChar w:fldCharType="end"/>
      </w:r>
    </w:p>
    <w:p w:rsidR="00E22352" w:rsidRPr="00094868" w:rsidRDefault="00E22352" w:rsidP="00E22352">
      <w:pPr>
        <w:tabs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:rsidR="00E22352" w:rsidRPr="0010659F" w:rsidRDefault="00E22352" w:rsidP="00E22352">
      <w:pPr>
        <w:tabs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:rsidR="00E22352" w:rsidRPr="0010659F" w:rsidRDefault="00E22352" w:rsidP="00E22352">
      <w:pPr>
        <w:tabs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:rsidR="00E22352" w:rsidRPr="0010659F" w:rsidRDefault="00E22352" w:rsidP="00E22352">
      <w:pPr>
        <w:tabs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:rsidR="00E22352" w:rsidRPr="0010659F" w:rsidRDefault="00E22352" w:rsidP="00E22352">
      <w:pPr>
        <w:tabs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:rsidR="00E22352" w:rsidRPr="0010659F" w:rsidRDefault="00E22352" w:rsidP="00E22352">
      <w:pPr>
        <w:tabs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:rsidR="00E22352" w:rsidRPr="0010659F" w:rsidRDefault="00E22352" w:rsidP="00E22352">
      <w:pPr>
        <w:tabs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:rsidR="00E22352" w:rsidRDefault="00E22352" w:rsidP="00E22352">
      <w:pPr>
        <w:tabs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:rsidR="00E22352" w:rsidRDefault="00E22352" w:rsidP="00E22352">
      <w:pPr>
        <w:tabs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:rsidR="00E22352" w:rsidRDefault="00E22352" w:rsidP="00E22352">
      <w:pPr>
        <w:tabs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:rsidR="00E22352" w:rsidRDefault="00E22352" w:rsidP="00E22352">
      <w:pPr>
        <w:tabs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:rsidR="00E22352" w:rsidRDefault="00E22352" w:rsidP="00E22352">
      <w:pPr>
        <w:tabs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:rsidR="00E22352" w:rsidRDefault="00E22352" w:rsidP="00E22352">
      <w:pPr>
        <w:tabs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:rsidR="00E22352" w:rsidRDefault="00E22352" w:rsidP="00E22352">
      <w:pPr>
        <w:tabs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:rsidR="00E22352" w:rsidRDefault="00E22352" w:rsidP="00E22352">
      <w:pPr>
        <w:tabs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:rsidR="00E22352" w:rsidRDefault="00E22352" w:rsidP="00E22352">
      <w:pPr>
        <w:tabs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:rsidR="00E22352" w:rsidRDefault="00E22352" w:rsidP="00E22352">
      <w:pPr>
        <w:tabs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:rsidR="00094868" w:rsidRDefault="00094868" w:rsidP="00E22352">
      <w:pPr>
        <w:tabs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:rsidR="00094868" w:rsidRDefault="00094868" w:rsidP="00E22352">
      <w:pPr>
        <w:tabs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:rsidR="00094868" w:rsidRDefault="00094868" w:rsidP="00E22352">
      <w:pPr>
        <w:tabs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:rsidR="00E22352" w:rsidRPr="00416B15" w:rsidRDefault="00E22352" w:rsidP="00A8659C">
      <w:pPr>
        <w:pStyle w:val="a3"/>
        <w:numPr>
          <w:ilvl w:val="0"/>
          <w:numId w:val="3"/>
        </w:numPr>
        <w:ind w:left="0" w:firstLine="709"/>
        <w:outlineLvl w:val="0"/>
        <w:rPr>
          <w:rFonts w:ascii="Times New Roman" w:hAnsi="Times New Roman"/>
          <w:b/>
          <w:sz w:val="26"/>
          <w:szCs w:val="26"/>
        </w:rPr>
      </w:pPr>
      <w:bookmarkStart w:id="0" w:name="_Toc185047949"/>
      <w:bookmarkStart w:id="1" w:name="_Toc280101140"/>
      <w:bookmarkStart w:id="2" w:name="_Toc312850460"/>
      <w:bookmarkStart w:id="3" w:name="_Toc373922670"/>
      <w:r w:rsidRPr="00416B15">
        <w:rPr>
          <w:rFonts w:ascii="Times New Roman" w:hAnsi="Times New Roman"/>
          <w:b/>
          <w:sz w:val="26"/>
          <w:szCs w:val="26"/>
        </w:rPr>
        <w:t>Об</w:t>
      </w:r>
      <w:bookmarkEnd w:id="0"/>
      <w:r w:rsidRPr="00416B15">
        <w:rPr>
          <w:rFonts w:ascii="Times New Roman" w:hAnsi="Times New Roman"/>
          <w:b/>
          <w:sz w:val="26"/>
          <w:szCs w:val="26"/>
        </w:rPr>
        <w:t>ласть применения</w:t>
      </w:r>
      <w:bookmarkEnd w:id="1"/>
      <w:bookmarkEnd w:id="2"/>
      <w:bookmarkEnd w:id="3"/>
    </w:p>
    <w:p w:rsidR="00E22352" w:rsidRPr="00416B15" w:rsidRDefault="00E22352" w:rsidP="00A8659C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416B15">
        <w:rPr>
          <w:rFonts w:ascii="Times New Roman" w:hAnsi="Times New Roman"/>
          <w:sz w:val="26"/>
          <w:szCs w:val="26"/>
        </w:rPr>
        <w:t xml:space="preserve"> </w:t>
      </w:r>
    </w:p>
    <w:p w:rsidR="00E22352" w:rsidRPr="002F09E6" w:rsidRDefault="00E22352" w:rsidP="00DC4FA8">
      <w:pPr>
        <w:pStyle w:val="a3"/>
        <w:numPr>
          <w:ilvl w:val="1"/>
          <w:numId w:val="7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16B15">
        <w:rPr>
          <w:rFonts w:ascii="Times New Roman" w:hAnsi="Times New Roman"/>
          <w:sz w:val="26"/>
          <w:szCs w:val="26"/>
        </w:rPr>
        <w:t>Настоящ</w:t>
      </w:r>
      <w:r w:rsidR="00DC4FA8">
        <w:rPr>
          <w:rFonts w:ascii="Times New Roman" w:hAnsi="Times New Roman"/>
          <w:sz w:val="26"/>
          <w:szCs w:val="26"/>
        </w:rPr>
        <w:t>ее</w:t>
      </w:r>
      <w:r w:rsidRPr="00416B15">
        <w:rPr>
          <w:rFonts w:ascii="Times New Roman" w:hAnsi="Times New Roman"/>
          <w:sz w:val="26"/>
          <w:szCs w:val="26"/>
        </w:rPr>
        <w:t xml:space="preserve">  </w:t>
      </w:r>
      <w:r w:rsidR="00311846">
        <w:rPr>
          <w:rFonts w:ascii="Times New Roman" w:hAnsi="Times New Roman"/>
          <w:sz w:val="26"/>
          <w:szCs w:val="26"/>
        </w:rPr>
        <w:t>р</w:t>
      </w:r>
      <w:r w:rsidR="00DC4FA8">
        <w:rPr>
          <w:rFonts w:ascii="Times New Roman" w:hAnsi="Times New Roman"/>
          <w:sz w:val="26"/>
          <w:szCs w:val="26"/>
        </w:rPr>
        <w:t>уководство</w:t>
      </w:r>
      <w:r w:rsidRPr="00416B15">
        <w:rPr>
          <w:rFonts w:ascii="Times New Roman" w:hAnsi="Times New Roman"/>
          <w:sz w:val="26"/>
          <w:szCs w:val="26"/>
        </w:rPr>
        <w:t xml:space="preserve"> </w:t>
      </w:r>
      <w:r w:rsidR="00311846">
        <w:rPr>
          <w:rFonts w:ascii="Times New Roman" w:hAnsi="Times New Roman"/>
          <w:sz w:val="26"/>
          <w:szCs w:val="26"/>
        </w:rPr>
        <w:t>«</w:t>
      </w:r>
      <w:r w:rsidR="00311846" w:rsidRPr="00311846">
        <w:rPr>
          <w:rFonts w:ascii="Times New Roman" w:hAnsi="Times New Roman"/>
          <w:sz w:val="26"/>
          <w:szCs w:val="26"/>
        </w:rPr>
        <w:t>Расчет физического износа объектов электросетев</w:t>
      </w:r>
      <w:r w:rsidR="00311846">
        <w:rPr>
          <w:rFonts w:ascii="Times New Roman" w:hAnsi="Times New Roman"/>
          <w:sz w:val="26"/>
          <w:szCs w:val="26"/>
        </w:rPr>
        <w:t xml:space="preserve">ого хозяйства  ОАО «МРСК Центра» (далее – Руководство) </w:t>
      </w:r>
      <w:r w:rsidR="00DC4FA8" w:rsidRPr="00DC4FA8">
        <w:rPr>
          <w:rFonts w:ascii="Times New Roman" w:hAnsi="Times New Roman"/>
          <w:sz w:val="26"/>
          <w:szCs w:val="26"/>
        </w:rPr>
        <w:t>определяет основные принципы и единый порядок расчета</w:t>
      </w:r>
      <w:r>
        <w:rPr>
          <w:rFonts w:ascii="Times New Roman" w:hAnsi="Times New Roman"/>
          <w:sz w:val="26"/>
          <w:szCs w:val="26"/>
        </w:rPr>
        <w:t xml:space="preserve"> </w:t>
      </w:r>
      <w:r w:rsidR="002F09E6">
        <w:rPr>
          <w:rFonts w:ascii="Times New Roman" w:hAnsi="Times New Roman"/>
          <w:sz w:val="26"/>
          <w:szCs w:val="26"/>
        </w:rPr>
        <w:t xml:space="preserve">физического износа </w:t>
      </w:r>
      <w:r w:rsidR="001D632A">
        <w:rPr>
          <w:rFonts w:ascii="Times New Roman" w:hAnsi="Times New Roman"/>
          <w:sz w:val="26"/>
          <w:szCs w:val="26"/>
        </w:rPr>
        <w:t>объектов электросетевого хозяйства</w:t>
      </w:r>
      <w:r w:rsidR="002F09E6">
        <w:rPr>
          <w:rFonts w:ascii="Times New Roman" w:hAnsi="Times New Roman"/>
          <w:sz w:val="26"/>
          <w:szCs w:val="26"/>
        </w:rPr>
        <w:t xml:space="preserve"> ОАО</w:t>
      </w:r>
      <w:r w:rsidR="00A8659C">
        <w:rPr>
          <w:rFonts w:ascii="Times New Roman" w:hAnsi="Times New Roman"/>
          <w:sz w:val="26"/>
          <w:szCs w:val="26"/>
        </w:rPr>
        <w:t xml:space="preserve"> «МРСК Центра» (далее – Общество</w:t>
      </w:r>
      <w:r w:rsidR="002F09E6">
        <w:rPr>
          <w:rFonts w:ascii="Times New Roman" w:hAnsi="Times New Roman"/>
          <w:sz w:val="26"/>
          <w:szCs w:val="26"/>
        </w:rPr>
        <w:t>)</w:t>
      </w:r>
      <w:r w:rsidRPr="002F09E6">
        <w:rPr>
          <w:rFonts w:ascii="Times New Roman" w:hAnsi="Times New Roman"/>
          <w:sz w:val="26"/>
          <w:szCs w:val="26"/>
        </w:rPr>
        <w:t>.</w:t>
      </w:r>
    </w:p>
    <w:p w:rsidR="00DC4FA8" w:rsidRPr="00DC4FA8" w:rsidRDefault="00DC4FA8" w:rsidP="00DC4FA8">
      <w:pPr>
        <w:pStyle w:val="a3"/>
        <w:numPr>
          <w:ilvl w:val="1"/>
          <w:numId w:val="7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C4FA8">
        <w:rPr>
          <w:rFonts w:ascii="Times New Roman" w:hAnsi="Times New Roman"/>
          <w:sz w:val="26"/>
          <w:szCs w:val="26"/>
        </w:rPr>
        <w:t xml:space="preserve">Настоящее Руководство обязательно к применению работниками управлений экономики филиалов Общества и исполнительного аппарата (далее – ИА) Общества, работниками Департамента управления </w:t>
      </w:r>
      <w:r w:rsidR="006B480F" w:rsidRPr="006B480F">
        <w:rPr>
          <w:rFonts w:ascii="Times New Roman" w:hAnsi="Times New Roman"/>
          <w:sz w:val="26"/>
          <w:szCs w:val="26"/>
        </w:rPr>
        <w:t>объектами электросетевого хозяйства</w:t>
      </w:r>
      <w:r w:rsidRPr="00DC4FA8">
        <w:rPr>
          <w:rFonts w:ascii="Times New Roman" w:hAnsi="Times New Roman"/>
          <w:sz w:val="26"/>
          <w:szCs w:val="26"/>
        </w:rPr>
        <w:t xml:space="preserve"> и </w:t>
      </w:r>
      <w:r w:rsidR="006B480F">
        <w:rPr>
          <w:rFonts w:ascii="Times New Roman" w:hAnsi="Times New Roman"/>
          <w:sz w:val="26"/>
          <w:szCs w:val="26"/>
        </w:rPr>
        <w:t>Ц</w:t>
      </w:r>
      <w:r w:rsidRPr="00DC4FA8">
        <w:rPr>
          <w:rFonts w:ascii="Times New Roman" w:hAnsi="Times New Roman"/>
          <w:sz w:val="26"/>
          <w:szCs w:val="26"/>
        </w:rPr>
        <w:t xml:space="preserve">ентров управления производственными активами филиалов Общества. </w:t>
      </w:r>
    </w:p>
    <w:p w:rsidR="00DC4FA8" w:rsidRPr="00DC4FA8" w:rsidRDefault="00DC4FA8" w:rsidP="00DC4FA8">
      <w:pPr>
        <w:pStyle w:val="a3"/>
        <w:numPr>
          <w:ilvl w:val="1"/>
          <w:numId w:val="7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Физический износ</w:t>
      </w:r>
      <w:r w:rsidRPr="00DC4FA8">
        <w:rPr>
          <w:rFonts w:ascii="Times New Roman" w:hAnsi="Times New Roman"/>
          <w:sz w:val="26"/>
          <w:szCs w:val="26"/>
        </w:rPr>
        <w:t xml:space="preserve">, рассчитанный в соответствии с данным Руководством, используется для определения показателей производственно-хозяйственной деятельности, проведения </w:t>
      </w:r>
      <w:r w:rsidRPr="003B2441">
        <w:rPr>
          <w:rFonts w:ascii="Times New Roman" w:hAnsi="Times New Roman"/>
          <w:sz w:val="26"/>
          <w:szCs w:val="26"/>
        </w:rPr>
        <w:t>бенчмаркинга</w:t>
      </w:r>
      <w:r w:rsidRPr="00DC4FA8">
        <w:rPr>
          <w:rFonts w:ascii="Times New Roman" w:hAnsi="Times New Roman"/>
          <w:sz w:val="26"/>
          <w:szCs w:val="26"/>
        </w:rPr>
        <w:t xml:space="preserve"> </w:t>
      </w:r>
      <w:r w:rsidR="00725599">
        <w:rPr>
          <w:rFonts w:ascii="Times New Roman" w:hAnsi="Times New Roman"/>
          <w:sz w:val="26"/>
          <w:szCs w:val="26"/>
        </w:rPr>
        <w:t xml:space="preserve">производственных </w:t>
      </w:r>
      <w:r w:rsidRPr="00DC4FA8">
        <w:rPr>
          <w:rFonts w:ascii="Times New Roman" w:hAnsi="Times New Roman"/>
          <w:sz w:val="26"/>
          <w:szCs w:val="26"/>
        </w:rPr>
        <w:t>структурных подразделений и филиалов Общества</w:t>
      </w:r>
      <w:r w:rsidR="00725599">
        <w:rPr>
          <w:rFonts w:ascii="Times New Roman" w:hAnsi="Times New Roman"/>
          <w:sz w:val="26"/>
          <w:szCs w:val="26"/>
        </w:rPr>
        <w:t xml:space="preserve"> по степени износа эксплуатируемого </w:t>
      </w:r>
      <w:r w:rsidR="00725599" w:rsidRPr="000A405C">
        <w:rPr>
          <w:rFonts w:ascii="Times New Roman" w:hAnsi="Times New Roman"/>
          <w:sz w:val="26"/>
          <w:szCs w:val="26"/>
        </w:rPr>
        <w:t>оборудования</w:t>
      </w:r>
      <w:r w:rsidRPr="00DC4FA8">
        <w:rPr>
          <w:rFonts w:ascii="Times New Roman" w:hAnsi="Times New Roman"/>
          <w:sz w:val="26"/>
          <w:szCs w:val="26"/>
        </w:rPr>
        <w:t>.</w:t>
      </w:r>
    </w:p>
    <w:p w:rsidR="00E22352" w:rsidRPr="00416B15" w:rsidRDefault="00E22352" w:rsidP="00A8659C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22352" w:rsidRPr="00416B15" w:rsidRDefault="00E22352" w:rsidP="00A8659C">
      <w:pPr>
        <w:pStyle w:val="10"/>
        <w:numPr>
          <w:ilvl w:val="0"/>
          <w:numId w:val="3"/>
        </w:numPr>
        <w:tabs>
          <w:tab w:val="left" w:pos="709"/>
          <w:tab w:val="left" w:pos="993"/>
        </w:tabs>
        <w:ind w:left="0" w:firstLine="709"/>
        <w:rPr>
          <w:rFonts w:ascii="Times New Roman" w:hAnsi="Times New Roman" w:cs="Times New Roman"/>
          <w:sz w:val="26"/>
          <w:szCs w:val="26"/>
        </w:rPr>
      </w:pPr>
      <w:bookmarkStart w:id="4" w:name="_Toc280101141"/>
      <w:bookmarkStart w:id="5" w:name="_Toc312850461"/>
      <w:bookmarkStart w:id="6" w:name="_Toc373922671"/>
      <w:bookmarkStart w:id="7" w:name="_Toc229472454"/>
      <w:r w:rsidRPr="00416B15">
        <w:rPr>
          <w:rFonts w:ascii="Times New Roman" w:hAnsi="Times New Roman" w:cs="Times New Roman"/>
          <w:sz w:val="26"/>
          <w:szCs w:val="26"/>
        </w:rPr>
        <w:t>Нормативные ссылки</w:t>
      </w:r>
      <w:bookmarkEnd w:id="4"/>
      <w:bookmarkEnd w:id="5"/>
      <w:bookmarkEnd w:id="6"/>
    </w:p>
    <w:p w:rsidR="008D245D" w:rsidRDefault="008D245D" w:rsidP="00A8659C">
      <w:pPr>
        <w:pStyle w:val="a8"/>
        <w:widowControl/>
        <w:tabs>
          <w:tab w:val="left" w:pos="709"/>
        </w:tabs>
        <w:spacing w:line="300" w:lineRule="exact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При разработке </w:t>
      </w:r>
      <w:r w:rsidR="00DC4FA8">
        <w:rPr>
          <w:sz w:val="26"/>
          <w:szCs w:val="26"/>
        </w:rPr>
        <w:t>Руководства</w:t>
      </w:r>
      <w:r>
        <w:rPr>
          <w:sz w:val="26"/>
          <w:szCs w:val="26"/>
        </w:rPr>
        <w:t xml:space="preserve"> учтены требования  следующих нормативных документов:</w:t>
      </w:r>
    </w:p>
    <w:p w:rsidR="008D245D" w:rsidRPr="008D245D" w:rsidRDefault="00CC4650" w:rsidP="00832E5E">
      <w:pPr>
        <w:pStyle w:val="a8"/>
        <w:widowControl/>
        <w:numPr>
          <w:ilvl w:val="0"/>
          <w:numId w:val="18"/>
        </w:numPr>
        <w:tabs>
          <w:tab w:val="left" w:pos="993"/>
        </w:tabs>
        <w:spacing w:line="300" w:lineRule="exact"/>
        <w:ind w:left="0" w:firstLine="709"/>
        <w:rPr>
          <w:sz w:val="26"/>
          <w:szCs w:val="26"/>
        </w:rPr>
      </w:pPr>
      <w:r>
        <w:rPr>
          <w:sz w:val="26"/>
          <w:szCs w:val="26"/>
        </w:rPr>
        <w:t>П</w:t>
      </w:r>
      <w:r w:rsidR="00FF47A1">
        <w:rPr>
          <w:sz w:val="26"/>
          <w:szCs w:val="26"/>
        </w:rPr>
        <w:t>риказ ОАО «МРСК Центра» от 24.07.2012 № 228-ЦА «</w:t>
      </w:r>
      <w:r w:rsidR="00FF47A1" w:rsidRPr="00FF47A1">
        <w:rPr>
          <w:sz w:val="26"/>
          <w:szCs w:val="26"/>
        </w:rPr>
        <w:t>Об актуализации руководства «Расчет объема ремонтно-эксплуатационного обслуживания в ОАО «МРСК Центра»</w:t>
      </w:r>
      <w:r w:rsidR="00311846">
        <w:rPr>
          <w:sz w:val="26"/>
          <w:szCs w:val="26"/>
        </w:rPr>
        <w:t>;</w:t>
      </w:r>
    </w:p>
    <w:p w:rsidR="00FD506E" w:rsidRDefault="00FD506E" w:rsidP="00832E5E">
      <w:pPr>
        <w:pStyle w:val="a8"/>
        <w:widowControl/>
        <w:numPr>
          <w:ilvl w:val="0"/>
          <w:numId w:val="18"/>
        </w:numPr>
        <w:tabs>
          <w:tab w:val="left" w:pos="993"/>
        </w:tabs>
        <w:spacing w:line="300" w:lineRule="exact"/>
        <w:ind w:left="0" w:firstLine="709"/>
        <w:rPr>
          <w:sz w:val="26"/>
          <w:szCs w:val="26"/>
        </w:rPr>
      </w:pPr>
      <w:r w:rsidRPr="00FD506E">
        <w:rPr>
          <w:sz w:val="26"/>
          <w:szCs w:val="26"/>
        </w:rPr>
        <w:t xml:space="preserve">ГОСТ </w:t>
      </w:r>
      <w:proofErr w:type="gramStart"/>
      <w:r w:rsidRPr="00FD506E">
        <w:rPr>
          <w:sz w:val="26"/>
          <w:szCs w:val="26"/>
        </w:rPr>
        <w:t>Р</w:t>
      </w:r>
      <w:proofErr w:type="gramEnd"/>
      <w:r w:rsidRPr="00FD506E">
        <w:rPr>
          <w:sz w:val="26"/>
          <w:szCs w:val="26"/>
        </w:rPr>
        <w:t xml:space="preserve"> 52373-2005 </w:t>
      </w:r>
      <w:r>
        <w:rPr>
          <w:sz w:val="26"/>
          <w:szCs w:val="26"/>
        </w:rPr>
        <w:t>«</w:t>
      </w:r>
      <w:r w:rsidRPr="00FD506E">
        <w:rPr>
          <w:sz w:val="26"/>
          <w:szCs w:val="26"/>
        </w:rPr>
        <w:t>Провода самонесущие изолированные и защищенные для воздушных линий электропередачи. Общие технические условия</w:t>
      </w:r>
      <w:r>
        <w:rPr>
          <w:sz w:val="26"/>
          <w:szCs w:val="26"/>
        </w:rPr>
        <w:t>»;</w:t>
      </w:r>
    </w:p>
    <w:p w:rsidR="00FD506E" w:rsidRDefault="00FD506E" w:rsidP="00832E5E">
      <w:pPr>
        <w:pStyle w:val="a8"/>
        <w:widowControl/>
        <w:numPr>
          <w:ilvl w:val="0"/>
          <w:numId w:val="18"/>
        </w:numPr>
        <w:tabs>
          <w:tab w:val="left" w:pos="993"/>
        </w:tabs>
        <w:spacing w:line="300" w:lineRule="exact"/>
        <w:ind w:left="0" w:firstLine="709"/>
        <w:rPr>
          <w:sz w:val="26"/>
          <w:szCs w:val="26"/>
        </w:rPr>
      </w:pPr>
      <w:r w:rsidRPr="00FD506E">
        <w:rPr>
          <w:sz w:val="26"/>
          <w:szCs w:val="26"/>
        </w:rPr>
        <w:t>ГОСТ 839-80</w:t>
      </w:r>
      <w:r>
        <w:rPr>
          <w:sz w:val="26"/>
          <w:szCs w:val="26"/>
        </w:rPr>
        <w:t xml:space="preserve"> «Провода неизолированные для воздушных линий электропередач»;</w:t>
      </w:r>
    </w:p>
    <w:p w:rsidR="00FD506E" w:rsidRDefault="00FD506E" w:rsidP="00832E5E">
      <w:pPr>
        <w:pStyle w:val="a8"/>
        <w:widowControl/>
        <w:numPr>
          <w:ilvl w:val="0"/>
          <w:numId w:val="18"/>
        </w:numPr>
        <w:tabs>
          <w:tab w:val="left" w:pos="993"/>
        </w:tabs>
        <w:spacing w:line="300" w:lineRule="exact"/>
        <w:ind w:left="0" w:firstLine="709"/>
        <w:rPr>
          <w:sz w:val="26"/>
          <w:szCs w:val="26"/>
        </w:rPr>
      </w:pPr>
      <w:r w:rsidRPr="00FD506E">
        <w:rPr>
          <w:sz w:val="26"/>
          <w:szCs w:val="26"/>
        </w:rPr>
        <w:t xml:space="preserve">ГОСТ 11677-85 </w:t>
      </w:r>
      <w:r>
        <w:rPr>
          <w:sz w:val="26"/>
          <w:szCs w:val="26"/>
        </w:rPr>
        <w:t>«</w:t>
      </w:r>
      <w:r w:rsidRPr="00FD506E">
        <w:rPr>
          <w:sz w:val="26"/>
          <w:szCs w:val="26"/>
        </w:rPr>
        <w:t>Трансформаторы силовые. Общие технические условия</w:t>
      </w:r>
      <w:r>
        <w:rPr>
          <w:sz w:val="26"/>
          <w:szCs w:val="26"/>
        </w:rPr>
        <w:t>»;</w:t>
      </w:r>
    </w:p>
    <w:p w:rsidR="00FD506E" w:rsidRDefault="00FD506E" w:rsidP="00832E5E">
      <w:pPr>
        <w:pStyle w:val="a8"/>
        <w:widowControl/>
        <w:numPr>
          <w:ilvl w:val="0"/>
          <w:numId w:val="18"/>
        </w:numPr>
        <w:tabs>
          <w:tab w:val="left" w:pos="993"/>
        </w:tabs>
        <w:spacing w:line="300" w:lineRule="exact"/>
        <w:ind w:left="0" w:firstLine="709"/>
        <w:rPr>
          <w:sz w:val="26"/>
          <w:szCs w:val="26"/>
        </w:rPr>
      </w:pPr>
      <w:r w:rsidRPr="00FD506E">
        <w:rPr>
          <w:sz w:val="26"/>
          <w:szCs w:val="26"/>
        </w:rPr>
        <w:t>ГОСТ 1983-2001</w:t>
      </w:r>
      <w:r>
        <w:rPr>
          <w:sz w:val="26"/>
          <w:szCs w:val="26"/>
        </w:rPr>
        <w:t xml:space="preserve"> «</w:t>
      </w:r>
      <w:r w:rsidRPr="00FD506E">
        <w:rPr>
          <w:sz w:val="26"/>
          <w:szCs w:val="26"/>
        </w:rPr>
        <w:t>Трансформаторы напряжения. Общие технические условия</w:t>
      </w:r>
      <w:r>
        <w:rPr>
          <w:sz w:val="26"/>
          <w:szCs w:val="26"/>
        </w:rPr>
        <w:t>»;</w:t>
      </w:r>
    </w:p>
    <w:p w:rsidR="00FD506E" w:rsidRDefault="00FD506E" w:rsidP="00832E5E">
      <w:pPr>
        <w:pStyle w:val="a8"/>
        <w:widowControl/>
        <w:numPr>
          <w:ilvl w:val="0"/>
          <w:numId w:val="18"/>
        </w:numPr>
        <w:tabs>
          <w:tab w:val="left" w:pos="993"/>
        </w:tabs>
        <w:spacing w:line="300" w:lineRule="exact"/>
        <w:ind w:left="0" w:firstLine="709"/>
        <w:rPr>
          <w:sz w:val="26"/>
          <w:szCs w:val="26"/>
        </w:rPr>
      </w:pPr>
      <w:r w:rsidRPr="00FD506E">
        <w:rPr>
          <w:sz w:val="26"/>
          <w:szCs w:val="26"/>
        </w:rPr>
        <w:t>ГОСТ 7746-2001 «Трансформаторы тока. Общие технические условия»</w:t>
      </w:r>
      <w:r>
        <w:rPr>
          <w:sz w:val="26"/>
          <w:szCs w:val="26"/>
        </w:rPr>
        <w:t>;</w:t>
      </w:r>
    </w:p>
    <w:p w:rsidR="00FD506E" w:rsidRDefault="00FD506E" w:rsidP="00832E5E">
      <w:pPr>
        <w:pStyle w:val="a8"/>
        <w:widowControl/>
        <w:numPr>
          <w:ilvl w:val="0"/>
          <w:numId w:val="18"/>
        </w:numPr>
        <w:tabs>
          <w:tab w:val="left" w:pos="993"/>
        </w:tabs>
        <w:spacing w:line="300" w:lineRule="exact"/>
        <w:ind w:left="0" w:firstLine="709"/>
        <w:rPr>
          <w:sz w:val="26"/>
          <w:szCs w:val="26"/>
        </w:rPr>
      </w:pPr>
      <w:r w:rsidRPr="00FD506E">
        <w:rPr>
          <w:sz w:val="26"/>
          <w:szCs w:val="26"/>
        </w:rPr>
        <w:t xml:space="preserve">ГОСТ </w:t>
      </w:r>
      <w:proofErr w:type="gramStart"/>
      <w:r w:rsidRPr="00FD506E">
        <w:rPr>
          <w:sz w:val="26"/>
          <w:szCs w:val="26"/>
        </w:rPr>
        <w:t>Р</w:t>
      </w:r>
      <w:proofErr w:type="gramEnd"/>
      <w:r w:rsidRPr="00FD506E">
        <w:rPr>
          <w:sz w:val="26"/>
          <w:szCs w:val="26"/>
        </w:rPr>
        <w:t xml:space="preserve"> 52565-2006</w:t>
      </w:r>
      <w:r>
        <w:rPr>
          <w:sz w:val="26"/>
          <w:szCs w:val="26"/>
        </w:rPr>
        <w:t xml:space="preserve"> «Выключатели переменного тока на напряжения от 3 до 750 кВ</w:t>
      </w:r>
      <w:r w:rsidRPr="00FD506E">
        <w:rPr>
          <w:sz w:val="26"/>
          <w:szCs w:val="26"/>
        </w:rPr>
        <w:t xml:space="preserve">. </w:t>
      </w:r>
      <w:r>
        <w:rPr>
          <w:sz w:val="26"/>
          <w:szCs w:val="26"/>
        </w:rPr>
        <w:t>Общие технические условия»;</w:t>
      </w:r>
    </w:p>
    <w:p w:rsidR="00FD506E" w:rsidRDefault="00FD506E" w:rsidP="00832E5E">
      <w:pPr>
        <w:pStyle w:val="a8"/>
        <w:widowControl/>
        <w:numPr>
          <w:ilvl w:val="0"/>
          <w:numId w:val="18"/>
        </w:numPr>
        <w:tabs>
          <w:tab w:val="left" w:pos="993"/>
        </w:tabs>
        <w:spacing w:line="300" w:lineRule="exact"/>
        <w:ind w:left="0" w:firstLine="709"/>
        <w:rPr>
          <w:sz w:val="26"/>
          <w:szCs w:val="26"/>
        </w:rPr>
      </w:pPr>
      <w:r w:rsidRPr="00FD506E">
        <w:rPr>
          <w:sz w:val="26"/>
          <w:szCs w:val="26"/>
        </w:rPr>
        <w:t xml:space="preserve">ГОСТ </w:t>
      </w:r>
      <w:proofErr w:type="gramStart"/>
      <w:r w:rsidRPr="00FD506E">
        <w:rPr>
          <w:sz w:val="26"/>
          <w:szCs w:val="26"/>
        </w:rPr>
        <w:t>Р</w:t>
      </w:r>
      <w:proofErr w:type="gramEnd"/>
      <w:r w:rsidRPr="00FD506E">
        <w:rPr>
          <w:sz w:val="26"/>
          <w:szCs w:val="26"/>
        </w:rPr>
        <w:t xml:space="preserve"> 52726-2007</w:t>
      </w:r>
      <w:r>
        <w:rPr>
          <w:sz w:val="26"/>
          <w:szCs w:val="26"/>
        </w:rPr>
        <w:t xml:space="preserve"> «</w:t>
      </w:r>
      <w:r w:rsidRPr="00FD506E">
        <w:rPr>
          <w:sz w:val="26"/>
          <w:szCs w:val="26"/>
        </w:rPr>
        <w:t>Разъединители и заземлители переменного тока на напряжение свыше 1 кВ и приводы к ним. Общие технические условия</w:t>
      </w:r>
      <w:r>
        <w:rPr>
          <w:sz w:val="26"/>
          <w:szCs w:val="26"/>
        </w:rPr>
        <w:t>»;</w:t>
      </w:r>
    </w:p>
    <w:p w:rsidR="00FD506E" w:rsidRPr="002131D7" w:rsidRDefault="00FD506E" w:rsidP="00832E5E">
      <w:pPr>
        <w:pStyle w:val="a8"/>
        <w:widowControl/>
        <w:numPr>
          <w:ilvl w:val="0"/>
          <w:numId w:val="18"/>
        </w:numPr>
        <w:tabs>
          <w:tab w:val="left" w:pos="993"/>
        </w:tabs>
        <w:spacing w:line="300" w:lineRule="exact"/>
        <w:ind w:left="0" w:firstLine="709"/>
        <w:rPr>
          <w:sz w:val="26"/>
          <w:szCs w:val="26"/>
        </w:rPr>
      </w:pPr>
      <w:r w:rsidRPr="002131D7">
        <w:rPr>
          <w:sz w:val="26"/>
          <w:szCs w:val="26"/>
        </w:rPr>
        <w:t>ГОСТ 14693-90 «Устройства комплектные распределительные негерметизированные в металлической оболочке на напряжение до 10 кВ. Общие технические условия»;</w:t>
      </w:r>
    </w:p>
    <w:p w:rsidR="00FD506E" w:rsidRPr="002131D7" w:rsidRDefault="00FD506E" w:rsidP="00832E5E">
      <w:pPr>
        <w:pStyle w:val="a8"/>
        <w:widowControl/>
        <w:numPr>
          <w:ilvl w:val="0"/>
          <w:numId w:val="18"/>
        </w:numPr>
        <w:tabs>
          <w:tab w:val="left" w:pos="993"/>
        </w:tabs>
        <w:spacing w:line="300" w:lineRule="exact"/>
        <w:ind w:left="0" w:firstLine="709"/>
        <w:rPr>
          <w:sz w:val="26"/>
          <w:szCs w:val="26"/>
        </w:rPr>
      </w:pPr>
      <w:r w:rsidRPr="002131D7">
        <w:rPr>
          <w:sz w:val="26"/>
          <w:szCs w:val="26"/>
        </w:rPr>
        <w:t>ГОСТ 16357-83 «Разрядники вентильные переменного тока на номинальные напряжения от 3.8 до 600 кВ. Общие технические условия»;</w:t>
      </w:r>
    </w:p>
    <w:p w:rsidR="002131D7" w:rsidRPr="002131D7" w:rsidRDefault="002131D7" w:rsidP="00832E5E">
      <w:pPr>
        <w:pStyle w:val="a8"/>
        <w:widowControl/>
        <w:numPr>
          <w:ilvl w:val="0"/>
          <w:numId w:val="18"/>
        </w:numPr>
        <w:tabs>
          <w:tab w:val="left" w:pos="993"/>
        </w:tabs>
        <w:spacing w:line="300" w:lineRule="exact"/>
        <w:ind w:left="0" w:firstLine="709"/>
        <w:rPr>
          <w:sz w:val="26"/>
          <w:szCs w:val="26"/>
        </w:rPr>
      </w:pPr>
      <w:proofErr w:type="spellStart"/>
      <w:r w:rsidRPr="002131D7">
        <w:rPr>
          <w:sz w:val="26"/>
          <w:szCs w:val="26"/>
        </w:rPr>
        <w:t>Мышанов</w:t>
      </w:r>
      <w:proofErr w:type="spellEnd"/>
      <w:r w:rsidRPr="002131D7">
        <w:rPr>
          <w:sz w:val="26"/>
          <w:szCs w:val="26"/>
        </w:rPr>
        <w:t xml:space="preserve"> А.И., Рослов В.Ю., </w:t>
      </w:r>
      <w:r w:rsidR="00311846">
        <w:rPr>
          <w:sz w:val="26"/>
          <w:szCs w:val="26"/>
        </w:rPr>
        <w:t>«</w:t>
      </w:r>
      <w:r w:rsidRPr="002131D7">
        <w:rPr>
          <w:sz w:val="26"/>
          <w:szCs w:val="26"/>
        </w:rPr>
        <w:t xml:space="preserve">Модифицированный метод сроков жизни </w:t>
      </w:r>
      <w:r w:rsidR="00311846">
        <w:rPr>
          <w:sz w:val="26"/>
          <w:szCs w:val="26"/>
        </w:rPr>
        <w:t>для расчета износа оборудования»</w:t>
      </w:r>
      <w:r w:rsidRPr="002131D7">
        <w:rPr>
          <w:sz w:val="26"/>
          <w:szCs w:val="26"/>
        </w:rPr>
        <w:t xml:space="preserve"> // Вопросы оценки. №</w:t>
      </w:r>
      <w:r w:rsidR="00311846">
        <w:rPr>
          <w:sz w:val="26"/>
          <w:szCs w:val="26"/>
        </w:rPr>
        <w:t xml:space="preserve"> </w:t>
      </w:r>
      <w:r w:rsidRPr="002131D7">
        <w:rPr>
          <w:sz w:val="26"/>
          <w:szCs w:val="26"/>
        </w:rPr>
        <w:t>2</w:t>
      </w:r>
      <w:r w:rsidR="00311846">
        <w:rPr>
          <w:sz w:val="26"/>
          <w:szCs w:val="26"/>
        </w:rPr>
        <w:t>.</w:t>
      </w:r>
      <w:r w:rsidRPr="002131D7">
        <w:rPr>
          <w:sz w:val="26"/>
          <w:szCs w:val="26"/>
        </w:rPr>
        <w:t xml:space="preserve"> 2007.</w:t>
      </w:r>
    </w:p>
    <w:p w:rsidR="00E22352" w:rsidRPr="005B0A4D" w:rsidRDefault="00311846" w:rsidP="00A8659C">
      <w:pPr>
        <w:pStyle w:val="10"/>
        <w:numPr>
          <w:ilvl w:val="0"/>
          <w:numId w:val="3"/>
        </w:numPr>
        <w:tabs>
          <w:tab w:val="left" w:pos="709"/>
          <w:tab w:val="left" w:pos="993"/>
        </w:tabs>
        <w:ind w:left="0" w:firstLine="709"/>
        <w:rPr>
          <w:rFonts w:ascii="Times New Roman" w:hAnsi="Times New Roman" w:cs="Times New Roman"/>
          <w:sz w:val="26"/>
          <w:szCs w:val="26"/>
        </w:rPr>
      </w:pPr>
      <w:bookmarkStart w:id="8" w:name="_Toc280101142"/>
      <w:bookmarkStart w:id="9" w:name="_Toc312850462"/>
      <w:bookmarkStart w:id="10" w:name="_Toc373922672"/>
      <w:r>
        <w:rPr>
          <w:rFonts w:ascii="Times New Roman" w:hAnsi="Times New Roman" w:cs="Times New Roman"/>
          <w:sz w:val="26"/>
          <w:szCs w:val="26"/>
        </w:rPr>
        <w:t>С</w:t>
      </w:r>
      <w:r w:rsidR="00E22352" w:rsidRPr="00416B15">
        <w:rPr>
          <w:rFonts w:ascii="Times New Roman" w:hAnsi="Times New Roman" w:cs="Times New Roman"/>
          <w:sz w:val="26"/>
          <w:szCs w:val="26"/>
        </w:rPr>
        <w:t>окращения</w:t>
      </w:r>
      <w:bookmarkEnd w:id="7"/>
      <w:bookmarkEnd w:id="8"/>
      <w:bookmarkEnd w:id="9"/>
      <w:bookmarkEnd w:id="10"/>
    </w:p>
    <w:p w:rsidR="008B3348" w:rsidRPr="001B5681" w:rsidRDefault="008B3348" w:rsidP="008B3348">
      <w:pPr>
        <w:pStyle w:val="a3"/>
        <w:numPr>
          <w:ilvl w:val="1"/>
          <w:numId w:val="16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B5681">
        <w:rPr>
          <w:rFonts w:ascii="Times New Roman" w:hAnsi="Times New Roman"/>
          <w:sz w:val="26"/>
          <w:szCs w:val="26"/>
        </w:rPr>
        <w:t xml:space="preserve">В настоящем Руководстве приняты следующие </w:t>
      </w:r>
      <w:r>
        <w:rPr>
          <w:rFonts w:ascii="Times New Roman" w:hAnsi="Times New Roman"/>
          <w:sz w:val="26"/>
          <w:szCs w:val="26"/>
        </w:rPr>
        <w:t xml:space="preserve">термины с соответствующими </w:t>
      </w:r>
      <w:r w:rsidRPr="001B5681">
        <w:rPr>
          <w:rFonts w:ascii="Times New Roman" w:hAnsi="Times New Roman"/>
          <w:sz w:val="26"/>
          <w:szCs w:val="26"/>
        </w:rPr>
        <w:t>определения</w:t>
      </w:r>
      <w:r>
        <w:rPr>
          <w:rFonts w:ascii="Times New Roman" w:hAnsi="Times New Roman"/>
          <w:sz w:val="26"/>
          <w:szCs w:val="26"/>
        </w:rPr>
        <w:t>ми</w:t>
      </w:r>
      <w:r w:rsidRPr="001B5681">
        <w:rPr>
          <w:rFonts w:ascii="Times New Roman" w:hAnsi="Times New Roman"/>
          <w:sz w:val="26"/>
          <w:szCs w:val="26"/>
        </w:rPr>
        <w:t>:</w:t>
      </w:r>
    </w:p>
    <w:p w:rsidR="008B3348" w:rsidRDefault="008B3348" w:rsidP="008B3348">
      <w:pPr>
        <w:rPr>
          <w:rFonts w:ascii="Times New Roman" w:hAnsi="Times New Roman"/>
          <w:sz w:val="26"/>
          <w:szCs w:val="2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36"/>
        <w:gridCol w:w="5635"/>
      </w:tblGrid>
      <w:tr w:rsidR="008B3348" w:rsidTr="00662D3D">
        <w:trPr>
          <w:cantSplit/>
          <w:tblHeader/>
        </w:trPr>
        <w:tc>
          <w:tcPr>
            <w:tcW w:w="3936" w:type="dxa"/>
          </w:tcPr>
          <w:p w:rsidR="008B3348" w:rsidRPr="00E12676" w:rsidRDefault="008B3348" w:rsidP="00662D3D">
            <w:pPr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E12676">
              <w:rPr>
                <w:rFonts w:ascii="Times New Roman" w:hAnsi="Times New Roman"/>
                <w:sz w:val="26"/>
                <w:szCs w:val="26"/>
              </w:rPr>
              <w:t>Термин</w:t>
            </w:r>
          </w:p>
        </w:tc>
        <w:tc>
          <w:tcPr>
            <w:tcW w:w="5635" w:type="dxa"/>
          </w:tcPr>
          <w:p w:rsidR="008B3348" w:rsidRPr="00E12676" w:rsidRDefault="008B3348" w:rsidP="00662D3D">
            <w:pPr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E12676">
              <w:rPr>
                <w:rFonts w:ascii="Times New Roman" w:hAnsi="Times New Roman"/>
                <w:sz w:val="26"/>
                <w:szCs w:val="26"/>
              </w:rPr>
              <w:t>Определение</w:t>
            </w:r>
          </w:p>
        </w:tc>
      </w:tr>
      <w:tr w:rsidR="008B3348" w:rsidTr="00662D3D">
        <w:trPr>
          <w:cantSplit/>
        </w:trPr>
        <w:tc>
          <w:tcPr>
            <w:tcW w:w="3936" w:type="dxa"/>
          </w:tcPr>
          <w:p w:rsidR="008B3348" w:rsidRPr="004C1E61" w:rsidRDefault="008B3348" w:rsidP="00662D3D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4C1E61">
              <w:rPr>
                <w:rFonts w:ascii="Times New Roman" w:hAnsi="Times New Roman"/>
                <w:b/>
                <w:sz w:val="26"/>
                <w:szCs w:val="26"/>
              </w:rPr>
              <w:t>Единица оборудования</w:t>
            </w:r>
            <w:r w:rsidRPr="004C1E61">
              <w:rPr>
                <w:rFonts w:ascii="Times New Roman" w:hAnsi="Times New Roman"/>
                <w:b/>
                <w:sz w:val="26"/>
                <w:szCs w:val="26"/>
              </w:rPr>
              <w:tab/>
            </w:r>
          </w:p>
        </w:tc>
        <w:tc>
          <w:tcPr>
            <w:tcW w:w="5635" w:type="dxa"/>
          </w:tcPr>
          <w:p w:rsidR="008B3348" w:rsidRDefault="008B3348" w:rsidP="00662D3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 w:rsidRPr="00890F9F">
              <w:rPr>
                <w:rFonts w:ascii="Times New Roman" w:hAnsi="Times New Roman"/>
                <w:sz w:val="26"/>
                <w:szCs w:val="26"/>
              </w:rPr>
              <w:t>тдельный объект, техническое обслуживание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,  </w:t>
            </w:r>
            <w:r w:rsidRPr="00890F9F">
              <w:rPr>
                <w:rFonts w:ascii="Times New Roman" w:hAnsi="Times New Roman"/>
                <w:sz w:val="26"/>
                <w:szCs w:val="26"/>
              </w:rPr>
              <w:t xml:space="preserve">ремонт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и замена </w:t>
            </w:r>
            <w:r w:rsidRPr="00890F9F">
              <w:rPr>
                <w:rFonts w:ascii="Times New Roman" w:hAnsi="Times New Roman"/>
                <w:sz w:val="26"/>
                <w:szCs w:val="26"/>
              </w:rPr>
              <w:t>которого выполняются независимо</w:t>
            </w:r>
          </w:p>
        </w:tc>
      </w:tr>
      <w:tr w:rsidR="008B3348" w:rsidTr="00662D3D">
        <w:trPr>
          <w:cantSplit/>
        </w:trPr>
        <w:tc>
          <w:tcPr>
            <w:tcW w:w="3936" w:type="dxa"/>
          </w:tcPr>
          <w:p w:rsidR="008B3348" w:rsidRPr="004C1E61" w:rsidRDefault="008B3348" w:rsidP="00662D3D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4C1E61">
              <w:rPr>
                <w:rFonts w:ascii="Times New Roman" w:hAnsi="Times New Roman"/>
                <w:b/>
                <w:sz w:val="26"/>
                <w:szCs w:val="26"/>
              </w:rPr>
              <w:t>Физический износ</w:t>
            </w:r>
          </w:p>
        </w:tc>
        <w:tc>
          <w:tcPr>
            <w:tcW w:w="5635" w:type="dxa"/>
          </w:tcPr>
          <w:p w:rsidR="008B3348" w:rsidRDefault="008B3348" w:rsidP="00662D3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Износ имущества, связанный с </w:t>
            </w:r>
            <w:r w:rsidRPr="00890F9F">
              <w:rPr>
                <w:rFonts w:ascii="Times New Roman" w:hAnsi="Times New Roman"/>
                <w:sz w:val="26"/>
                <w:szCs w:val="26"/>
              </w:rPr>
              <w:t>утрат</w:t>
            </w:r>
            <w:r>
              <w:rPr>
                <w:rFonts w:ascii="Times New Roman" w:hAnsi="Times New Roman"/>
                <w:sz w:val="26"/>
                <w:szCs w:val="26"/>
              </w:rPr>
              <w:t>ой</w:t>
            </w:r>
            <w:r w:rsidRPr="00890F9F">
              <w:rPr>
                <w:rFonts w:ascii="Times New Roman" w:hAnsi="Times New Roman"/>
                <w:sz w:val="26"/>
                <w:szCs w:val="26"/>
              </w:rPr>
              <w:t xml:space="preserve"> своих физических свойств (прочность, внешний вид и т. п.) путем естественного физического старения в процессе использования данного объекта имущества</w:t>
            </w:r>
          </w:p>
        </w:tc>
      </w:tr>
      <w:tr w:rsidR="008B3348" w:rsidTr="00662D3D">
        <w:trPr>
          <w:cantSplit/>
        </w:trPr>
        <w:tc>
          <w:tcPr>
            <w:tcW w:w="3936" w:type="dxa"/>
          </w:tcPr>
          <w:p w:rsidR="008B3348" w:rsidRPr="004C1E61" w:rsidRDefault="008B3348" w:rsidP="00662D3D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4C1E61">
              <w:rPr>
                <w:rFonts w:ascii="Times New Roman" w:hAnsi="Times New Roman"/>
                <w:b/>
                <w:sz w:val="26"/>
                <w:szCs w:val="26"/>
              </w:rPr>
              <w:t>Функциональное устаревание</w:t>
            </w:r>
          </w:p>
        </w:tc>
        <w:tc>
          <w:tcPr>
            <w:tcW w:w="5635" w:type="dxa"/>
          </w:tcPr>
          <w:p w:rsidR="008B3348" w:rsidRPr="00890F9F" w:rsidRDefault="008B3348" w:rsidP="00662D3D">
            <w:pPr>
              <w:rPr>
                <w:rFonts w:ascii="Times New Roman" w:hAnsi="Times New Roman"/>
                <w:sz w:val="26"/>
                <w:szCs w:val="26"/>
              </w:rPr>
            </w:pPr>
            <w:r w:rsidRPr="00890F9F">
              <w:rPr>
                <w:rFonts w:ascii="Times New Roman" w:hAnsi="Times New Roman"/>
                <w:sz w:val="26"/>
                <w:szCs w:val="26"/>
              </w:rPr>
              <w:t xml:space="preserve">Частичная утрата основными фондами потребительной стоимости в связи с удешевлением их воспроизводства или в связи с более низкой производительностью по сравнению </w:t>
            </w:r>
            <w:proofErr w:type="gramStart"/>
            <w:r w:rsidRPr="00890F9F">
              <w:rPr>
                <w:rFonts w:ascii="Times New Roman" w:hAnsi="Times New Roman"/>
                <w:sz w:val="26"/>
                <w:szCs w:val="26"/>
              </w:rPr>
              <w:t>с</w:t>
            </w:r>
            <w:proofErr w:type="gramEnd"/>
            <w:r w:rsidRPr="00890F9F">
              <w:rPr>
                <w:rFonts w:ascii="Times New Roman" w:hAnsi="Times New Roman"/>
                <w:sz w:val="26"/>
                <w:szCs w:val="26"/>
              </w:rPr>
              <w:t xml:space="preserve"> новыми</w:t>
            </w:r>
          </w:p>
        </w:tc>
      </w:tr>
    </w:tbl>
    <w:p w:rsidR="008B3348" w:rsidRDefault="008B3348" w:rsidP="008B3348">
      <w:pPr>
        <w:pStyle w:val="a3"/>
        <w:ind w:left="709"/>
        <w:jc w:val="both"/>
        <w:rPr>
          <w:rFonts w:ascii="Times New Roman" w:hAnsi="Times New Roman"/>
          <w:sz w:val="26"/>
          <w:szCs w:val="26"/>
        </w:rPr>
      </w:pPr>
    </w:p>
    <w:p w:rsidR="00E22352" w:rsidRDefault="00E22352" w:rsidP="008B3348">
      <w:pPr>
        <w:pStyle w:val="a3"/>
        <w:numPr>
          <w:ilvl w:val="1"/>
          <w:numId w:val="16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22F45">
        <w:rPr>
          <w:rFonts w:ascii="Times New Roman" w:hAnsi="Times New Roman"/>
          <w:sz w:val="26"/>
          <w:szCs w:val="26"/>
        </w:rPr>
        <w:t xml:space="preserve">В </w:t>
      </w:r>
      <w:r w:rsidR="00F90FA6" w:rsidRPr="001B5681">
        <w:rPr>
          <w:rFonts w:ascii="Times New Roman" w:hAnsi="Times New Roman"/>
          <w:sz w:val="26"/>
          <w:szCs w:val="26"/>
        </w:rPr>
        <w:t>Руководстве</w:t>
      </w:r>
      <w:r w:rsidRPr="00222F45">
        <w:rPr>
          <w:rFonts w:ascii="Times New Roman" w:hAnsi="Times New Roman"/>
          <w:sz w:val="26"/>
          <w:szCs w:val="26"/>
        </w:rPr>
        <w:t xml:space="preserve"> приняты следующие </w:t>
      </w:r>
      <w:r>
        <w:rPr>
          <w:rFonts w:ascii="Times New Roman" w:hAnsi="Times New Roman"/>
          <w:sz w:val="26"/>
          <w:szCs w:val="26"/>
        </w:rPr>
        <w:t>сокращения</w:t>
      </w:r>
      <w:r w:rsidRPr="00222F45">
        <w:rPr>
          <w:rFonts w:ascii="Times New Roman" w:hAnsi="Times New Roman"/>
          <w:sz w:val="26"/>
          <w:szCs w:val="26"/>
        </w:rPr>
        <w:t>:</w:t>
      </w:r>
    </w:p>
    <w:p w:rsidR="00E22352" w:rsidRPr="00222F45" w:rsidRDefault="00E22352" w:rsidP="00E22352">
      <w:pPr>
        <w:rPr>
          <w:rFonts w:ascii="Times New Roman" w:hAnsi="Times New Roman"/>
          <w:lang w:eastAsia="ru-RU"/>
        </w:rPr>
      </w:pPr>
    </w:p>
    <w:tbl>
      <w:tblPr>
        <w:tblW w:w="92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02"/>
      </w:tblGrid>
      <w:tr w:rsidR="00E22352" w:rsidRPr="00770ADD" w:rsidTr="00257D36">
        <w:trPr>
          <w:jc w:val="center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352" w:rsidRPr="00E12676" w:rsidRDefault="00E22352" w:rsidP="0053488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2676">
              <w:rPr>
                <w:rFonts w:ascii="Times New Roman" w:hAnsi="Times New Roman"/>
                <w:sz w:val="26"/>
                <w:szCs w:val="26"/>
              </w:rPr>
              <w:t>Сокращение</w:t>
            </w: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352" w:rsidRPr="00E12676" w:rsidRDefault="00257D36" w:rsidP="00257D3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2676">
              <w:rPr>
                <w:rFonts w:ascii="Times New Roman" w:hAnsi="Times New Roman"/>
                <w:sz w:val="26"/>
                <w:szCs w:val="26"/>
              </w:rPr>
              <w:t>Расшифровка</w:t>
            </w:r>
          </w:p>
        </w:tc>
      </w:tr>
      <w:tr w:rsidR="00770347" w:rsidRPr="00770ADD" w:rsidTr="00257D36">
        <w:trPr>
          <w:jc w:val="center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347" w:rsidRPr="00770347" w:rsidRDefault="00770347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70347">
              <w:rPr>
                <w:rFonts w:ascii="Times New Roman" w:hAnsi="Times New Roman"/>
                <w:color w:val="000000"/>
                <w:sz w:val="26"/>
                <w:szCs w:val="26"/>
              </w:rPr>
              <w:t>БП</w:t>
            </w: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347" w:rsidRPr="00770347" w:rsidRDefault="00534882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Б</w:t>
            </w:r>
            <w:r w:rsidR="00770347" w:rsidRPr="00770347">
              <w:rPr>
                <w:rFonts w:ascii="Times New Roman" w:hAnsi="Times New Roman"/>
                <w:color w:val="000000"/>
                <w:sz w:val="26"/>
                <w:szCs w:val="26"/>
              </w:rPr>
              <w:t>изнес-процесс</w:t>
            </w:r>
          </w:p>
        </w:tc>
      </w:tr>
      <w:tr w:rsidR="00257D36" w:rsidRPr="00770ADD" w:rsidTr="00257D36">
        <w:trPr>
          <w:jc w:val="center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D36" w:rsidRDefault="00257D36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БСК</w:t>
            </w: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D36" w:rsidRDefault="00257D36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Батареи статических конденсаторов</w:t>
            </w:r>
          </w:p>
        </w:tc>
      </w:tr>
      <w:tr w:rsidR="00534882" w:rsidRPr="00770ADD" w:rsidTr="00257D36">
        <w:trPr>
          <w:jc w:val="center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4882" w:rsidRPr="00770347" w:rsidRDefault="00534882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ВЛ</w:t>
            </w:r>
            <w:proofErr w:type="gramEnd"/>
            <w:r w:rsidR="004C1E6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r w:rsidR="004C1E6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VL, VS, VN</w:t>
            </w: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4882" w:rsidRDefault="00534882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Воздушная линия</w:t>
            </w:r>
          </w:p>
        </w:tc>
      </w:tr>
      <w:tr w:rsidR="00A0037E" w:rsidRPr="00770ADD" w:rsidTr="00257D36">
        <w:trPr>
          <w:jc w:val="center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37E" w:rsidRPr="00770347" w:rsidRDefault="00A0037E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ЗОН</w:t>
            </w: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37E" w:rsidRDefault="00A0037E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Заземляющий однофазный нож</w:t>
            </w:r>
          </w:p>
        </w:tc>
      </w:tr>
      <w:tr w:rsidR="00890F9F" w:rsidRPr="00770ADD" w:rsidTr="00257D36">
        <w:trPr>
          <w:jc w:val="center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9F" w:rsidRDefault="00890F9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ОПН</w:t>
            </w: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9F" w:rsidRDefault="00890F9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Ограничитель перенапряжений</w:t>
            </w:r>
          </w:p>
        </w:tc>
      </w:tr>
      <w:tr w:rsidR="00770347" w:rsidRPr="00770ADD" w:rsidTr="00257D36">
        <w:trPr>
          <w:jc w:val="center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347" w:rsidRPr="00770347" w:rsidRDefault="00770347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70347">
              <w:rPr>
                <w:rFonts w:ascii="Times New Roman" w:hAnsi="Times New Roman"/>
                <w:color w:val="000000"/>
                <w:sz w:val="26"/>
                <w:szCs w:val="26"/>
              </w:rPr>
              <w:t>ИА</w:t>
            </w: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347" w:rsidRPr="00770347" w:rsidRDefault="00534882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</w:t>
            </w:r>
            <w:r w:rsidR="00770347" w:rsidRPr="00770347">
              <w:rPr>
                <w:rFonts w:ascii="Times New Roman" w:hAnsi="Times New Roman"/>
                <w:color w:val="000000"/>
                <w:sz w:val="26"/>
                <w:szCs w:val="26"/>
              </w:rPr>
              <w:t>сполнительный аппарат</w:t>
            </w:r>
          </w:p>
        </w:tc>
      </w:tr>
      <w:tr w:rsidR="00534882" w:rsidRPr="00770ADD" w:rsidTr="00257D36">
        <w:trPr>
          <w:jc w:val="center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4882" w:rsidRPr="00770347" w:rsidRDefault="00534882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КЛ</w:t>
            </w:r>
            <w:r w:rsidR="004C1E6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r w:rsidR="004C1E6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KL, KS, KN</w:t>
            </w: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4882" w:rsidRPr="00770347" w:rsidRDefault="00534882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Кабельная линия</w:t>
            </w:r>
          </w:p>
        </w:tc>
      </w:tr>
      <w:tr w:rsidR="00770347" w:rsidRPr="00770ADD" w:rsidTr="00257D36">
        <w:trPr>
          <w:jc w:val="center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347" w:rsidRPr="00770347" w:rsidRDefault="00770347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70347">
              <w:rPr>
                <w:rFonts w:ascii="Times New Roman" w:hAnsi="Times New Roman"/>
                <w:color w:val="000000"/>
                <w:sz w:val="26"/>
                <w:szCs w:val="26"/>
              </w:rPr>
              <w:t>ОАиУП</w:t>
            </w: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347" w:rsidRPr="00770347" w:rsidRDefault="00534882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</w:t>
            </w:r>
            <w:r w:rsidR="00770347" w:rsidRPr="0077034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тдел анализа и управления производством </w:t>
            </w:r>
          </w:p>
        </w:tc>
      </w:tr>
      <w:tr w:rsidR="00770347" w:rsidRPr="00770ADD" w:rsidTr="00257D36">
        <w:trPr>
          <w:jc w:val="center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347" w:rsidRPr="00770347" w:rsidRDefault="00770347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70347">
              <w:rPr>
                <w:rFonts w:ascii="Times New Roman" w:hAnsi="Times New Roman"/>
                <w:color w:val="000000"/>
                <w:sz w:val="26"/>
                <w:szCs w:val="26"/>
              </w:rPr>
              <w:t>ОУДА</w:t>
            </w: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347" w:rsidRPr="00770347" w:rsidRDefault="00534882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</w:t>
            </w:r>
            <w:r w:rsidR="00770347" w:rsidRPr="00770347">
              <w:rPr>
                <w:rFonts w:ascii="Times New Roman" w:hAnsi="Times New Roman"/>
                <w:color w:val="000000"/>
                <w:sz w:val="26"/>
                <w:szCs w:val="26"/>
              </w:rPr>
              <w:t>тдел управления данными активов</w:t>
            </w:r>
          </w:p>
        </w:tc>
      </w:tr>
      <w:tr w:rsidR="00534882" w:rsidRPr="00770ADD" w:rsidTr="00257D36">
        <w:trPr>
          <w:jc w:val="center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4882" w:rsidRPr="004C1E61" w:rsidRDefault="00534882">
            <w:pPr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ПС</w:t>
            </w:r>
            <w:r w:rsidR="004C1E61">
              <w:rPr>
                <w:rFonts w:ascii="Times New Roman" w:hAnsi="Times New Roman"/>
                <w:color w:val="000000"/>
                <w:sz w:val="26"/>
                <w:szCs w:val="26"/>
              </w:rPr>
              <w:t>, PS</w:t>
            </w: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4882" w:rsidRPr="00770347" w:rsidRDefault="00534882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Подстанция</w:t>
            </w:r>
          </w:p>
        </w:tc>
      </w:tr>
      <w:tr w:rsidR="00257D36" w:rsidRPr="00770ADD" w:rsidTr="00257D36">
        <w:trPr>
          <w:jc w:val="center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D36" w:rsidRDefault="00257D36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РЗАиПА</w:t>
            </w: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D36" w:rsidRDefault="00257D36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Релейная защита и противоаварийная автоматика</w:t>
            </w:r>
          </w:p>
        </w:tc>
      </w:tr>
      <w:tr w:rsidR="00534882" w:rsidRPr="00770ADD" w:rsidTr="00257D36">
        <w:trPr>
          <w:jc w:val="center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4882" w:rsidRPr="00770347" w:rsidRDefault="00534882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РП</w:t>
            </w:r>
            <w:r w:rsidR="004C1E61">
              <w:rPr>
                <w:rFonts w:ascii="Times New Roman" w:hAnsi="Times New Roman"/>
                <w:color w:val="000000"/>
                <w:sz w:val="26"/>
                <w:szCs w:val="26"/>
              </w:rPr>
              <w:t>,</w:t>
            </w:r>
            <w:r w:rsidR="004C1E6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 xml:space="preserve"> RP</w:t>
            </w: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4882" w:rsidRDefault="00534882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Распределительный пункт </w:t>
            </w:r>
          </w:p>
        </w:tc>
      </w:tr>
      <w:tr w:rsidR="004C1E61" w:rsidRPr="00770ADD" w:rsidTr="00257D36">
        <w:trPr>
          <w:jc w:val="center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E61" w:rsidRPr="004C1E61" w:rsidRDefault="004C1E61">
            <w:pPr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ТП, TP</w:t>
            </w: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E61" w:rsidRPr="004C1E61" w:rsidRDefault="004C1E6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Трансформаторная подстанция</w:t>
            </w:r>
          </w:p>
        </w:tc>
      </w:tr>
      <w:tr w:rsidR="00770347" w:rsidRPr="00770ADD" w:rsidTr="00257D36">
        <w:trPr>
          <w:jc w:val="center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347" w:rsidRPr="00770347" w:rsidRDefault="00770347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70347">
              <w:rPr>
                <w:rFonts w:ascii="Times New Roman" w:hAnsi="Times New Roman"/>
                <w:color w:val="000000"/>
                <w:sz w:val="26"/>
                <w:szCs w:val="26"/>
              </w:rPr>
              <w:t>РЭС</w:t>
            </w: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347" w:rsidRPr="00770347" w:rsidRDefault="00534882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</w:t>
            </w:r>
            <w:r w:rsidR="00770347" w:rsidRPr="00770347">
              <w:rPr>
                <w:rFonts w:ascii="Times New Roman" w:hAnsi="Times New Roman"/>
                <w:color w:val="000000"/>
                <w:sz w:val="26"/>
                <w:szCs w:val="26"/>
              </w:rPr>
              <w:t>айон электрических сетей</w:t>
            </w:r>
          </w:p>
        </w:tc>
      </w:tr>
      <w:tr w:rsidR="00257D36" w:rsidRPr="00770ADD" w:rsidTr="00257D36">
        <w:trPr>
          <w:jc w:val="center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D36" w:rsidRPr="00770347" w:rsidRDefault="00257D36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СДТУ</w:t>
            </w: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D36" w:rsidRDefault="00257D36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57D36">
              <w:rPr>
                <w:rFonts w:ascii="Times New Roman" w:hAnsi="Times New Roman"/>
                <w:color w:val="000000"/>
                <w:sz w:val="26"/>
                <w:szCs w:val="26"/>
              </w:rPr>
              <w:t>Средства диспетчерского и технологического управления</w:t>
            </w:r>
          </w:p>
        </w:tc>
      </w:tr>
      <w:tr w:rsidR="00257D36" w:rsidRPr="00770ADD" w:rsidTr="00257D36">
        <w:trPr>
          <w:jc w:val="center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D36" w:rsidRPr="00770347" w:rsidRDefault="00257D36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ТП</w:t>
            </w: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D36" w:rsidRDefault="00257D36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Трансформаторная подстанция</w:t>
            </w:r>
          </w:p>
        </w:tc>
      </w:tr>
      <w:tr w:rsidR="00890F9F" w:rsidRPr="00770ADD" w:rsidTr="00257D36">
        <w:trPr>
          <w:jc w:val="center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9F" w:rsidRDefault="00890F9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ТН</w:t>
            </w: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9F" w:rsidRDefault="00890F9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Трансформатор напряжения</w:t>
            </w:r>
          </w:p>
        </w:tc>
      </w:tr>
      <w:tr w:rsidR="00890F9F" w:rsidRPr="00770ADD" w:rsidTr="00257D36">
        <w:trPr>
          <w:jc w:val="center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9F" w:rsidRDefault="00890F9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ТТ</w:t>
            </w:r>
            <w:proofErr w:type="gramEnd"/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9F" w:rsidRDefault="00890F9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Трансформатор тока</w:t>
            </w:r>
          </w:p>
        </w:tc>
      </w:tr>
      <w:tr w:rsidR="00770347" w:rsidRPr="00770ADD" w:rsidTr="00257D36">
        <w:trPr>
          <w:jc w:val="center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347" w:rsidRPr="00770347" w:rsidRDefault="00770347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70347">
              <w:rPr>
                <w:rFonts w:ascii="Times New Roman" w:hAnsi="Times New Roman"/>
                <w:color w:val="000000"/>
                <w:sz w:val="26"/>
                <w:szCs w:val="26"/>
              </w:rPr>
              <w:t>ЦУПА</w:t>
            </w: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347" w:rsidRPr="00770347" w:rsidRDefault="00534882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Ц</w:t>
            </w:r>
            <w:r w:rsidR="00770347" w:rsidRPr="00770347">
              <w:rPr>
                <w:rFonts w:ascii="Times New Roman" w:hAnsi="Times New Roman"/>
                <w:color w:val="000000"/>
                <w:sz w:val="26"/>
                <w:szCs w:val="26"/>
              </w:rPr>
              <w:t>ентр управления производственными активами</w:t>
            </w:r>
          </w:p>
        </w:tc>
      </w:tr>
      <w:tr w:rsidR="00447FED" w:rsidRPr="00770ADD" w:rsidTr="00BF74AB">
        <w:trPr>
          <w:jc w:val="center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7FED" w:rsidRPr="00447FED" w:rsidRDefault="00447FED" w:rsidP="00BF74A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ЛЭП</w:t>
            </w: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7FED" w:rsidRDefault="00447FED" w:rsidP="00BF74A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Линия электропередачи</w:t>
            </w:r>
          </w:p>
        </w:tc>
      </w:tr>
    </w:tbl>
    <w:p w:rsidR="00E22352" w:rsidRDefault="00E22352" w:rsidP="00E22352">
      <w:pPr>
        <w:rPr>
          <w:rFonts w:ascii="Times New Roman" w:hAnsi="Times New Roman"/>
          <w:sz w:val="26"/>
          <w:szCs w:val="26"/>
        </w:rPr>
      </w:pPr>
    </w:p>
    <w:p w:rsidR="00726D92" w:rsidRDefault="00A0037E" w:rsidP="00141078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Общие положения</w:t>
      </w:r>
    </w:p>
    <w:p w:rsidR="000A405C" w:rsidRDefault="000A405C" w:rsidP="000A405C">
      <w:pPr>
        <w:pStyle w:val="a3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D56C0C" w:rsidRPr="00D56C0C" w:rsidRDefault="00D56C0C" w:rsidP="00D56C0C">
      <w:pPr>
        <w:pStyle w:val="a3"/>
        <w:numPr>
          <w:ilvl w:val="0"/>
          <w:numId w:val="16"/>
        </w:numPr>
        <w:jc w:val="both"/>
        <w:rPr>
          <w:rFonts w:ascii="Times New Roman" w:hAnsi="Times New Roman"/>
          <w:vanish/>
          <w:sz w:val="26"/>
          <w:szCs w:val="26"/>
        </w:rPr>
      </w:pPr>
    </w:p>
    <w:p w:rsidR="000A405C" w:rsidRPr="008B3348" w:rsidRDefault="000A405C" w:rsidP="00D56C0C">
      <w:pPr>
        <w:pStyle w:val="a3"/>
        <w:numPr>
          <w:ilvl w:val="1"/>
          <w:numId w:val="16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B3348">
        <w:rPr>
          <w:rFonts w:ascii="Times New Roman" w:hAnsi="Times New Roman"/>
          <w:sz w:val="26"/>
          <w:szCs w:val="26"/>
        </w:rPr>
        <w:t>Настоящ</w:t>
      </w:r>
      <w:r w:rsidR="00F90FA6" w:rsidRPr="008B3348">
        <w:rPr>
          <w:rFonts w:ascii="Times New Roman" w:hAnsi="Times New Roman"/>
          <w:sz w:val="26"/>
          <w:szCs w:val="26"/>
        </w:rPr>
        <w:t>ее</w:t>
      </w:r>
      <w:r w:rsidRPr="008B3348">
        <w:rPr>
          <w:rFonts w:ascii="Times New Roman" w:hAnsi="Times New Roman"/>
          <w:sz w:val="26"/>
          <w:szCs w:val="26"/>
        </w:rPr>
        <w:t xml:space="preserve">  </w:t>
      </w:r>
      <w:r w:rsidR="00F90FA6" w:rsidRPr="008B3348">
        <w:rPr>
          <w:rFonts w:ascii="Times New Roman" w:hAnsi="Times New Roman"/>
          <w:sz w:val="26"/>
          <w:szCs w:val="26"/>
        </w:rPr>
        <w:t xml:space="preserve">Руководство </w:t>
      </w:r>
      <w:r w:rsidRPr="008B3348">
        <w:rPr>
          <w:rFonts w:ascii="Times New Roman" w:hAnsi="Times New Roman"/>
          <w:sz w:val="26"/>
          <w:szCs w:val="26"/>
        </w:rPr>
        <w:t>устанавливает последовательность действий персонала при определении физического износа оборудования Общества.</w:t>
      </w:r>
    </w:p>
    <w:p w:rsidR="00CB313D" w:rsidRPr="001D632A" w:rsidRDefault="00CB313D" w:rsidP="008B3348">
      <w:pPr>
        <w:pStyle w:val="a3"/>
        <w:numPr>
          <w:ilvl w:val="1"/>
          <w:numId w:val="16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D632A">
        <w:rPr>
          <w:rFonts w:ascii="Times New Roman" w:hAnsi="Times New Roman"/>
          <w:sz w:val="26"/>
          <w:szCs w:val="26"/>
        </w:rPr>
        <w:t xml:space="preserve">Физический износ вызывает ухудшение эксплуатационных качеств оборудования - снижение производительности (мощности), повышение расхода эксплуатационных материалов. При определенном уровне физического износа оборудования </w:t>
      </w:r>
      <w:r w:rsidR="004C1E61" w:rsidRPr="001D632A">
        <w:rPr>
          <w:rFonts w:ascii="Times New Roman" w:hAnsi="Times New Roman"/>
          <w:sz w:val="26"/>
          <w:szCs w:val="26"/>
        </w:rPr>
        <w:t xml:space="preserve">его </w:t>
      </w:r>
      <w:r w:rsidRPr="001D632A">
        <w:rPr>
          <w:rFonts w:ascii="Times New Roman" w:hAnsi="Times New Roman"/>
          <w:sz w:val="26"/>
          <w:szCs w:val="26"/>
        </w:rPr>
        <w:t>дальнейшая эксплуатация в таком состоянии становится экономически нецелесообразной. Появляется опасность внезапного (аварийного) выхода оборудования из рабочего состояния с вытекающими отсюда потерями от нарушений производственного режима и расходов на последующий ремонт. Ухудшение эксплуатационных качеств в результате физического износа энергетического оборудования может быть преодолено проведением ремонта.</w:t>
      </w:r>
    </w:p>
    <w:p w:rsidR="002C1FF4" w:rsidRPr="001D632A" w:rsidRDefault="00CB313D" w:rsidP="008B3348">
      <w:pPr>
        <w:pStyle w:val="a3"/>
        <w:numPr>
          <w:ilvl w:val="1"/>
          <w:numId w:val="16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D632A">
        <w:rPr>
          <w:rFonts w:ascii="Times New Roman" w:hAnsi="Times New Roman"/>
          <w:sz w:val="26"/>
          <w:szCs w:val="26"/>
        </w:rPr>
        <w:t xml:space="preserve"> Физический износ показывает степень утраты первоначальных качеств оборудованием, ма</w:t>
      </w:r>
      <w:r w:rsidR="002C1FF4" w:rsidRPr="001D632A">
        <w:rPr>
          <w:rFonts w:ascii="Times New Roman" w:hAnsi="Times New Roman"/>
          <w:sz w:val="26"/>
          <w:szCs w:val="26"/>
        </w:rPr>
        <w:t>шинами и другими изделиями в цел</w:t>
      </w:r>
      <w:r w:rsidRPr="001D632A">
        <w:rPr>
          <w:rFonts w:ascii="Times New Roman" w:hAnsi="Times New Roman"/>
          <w:sz w:val="26"/>
          <w:szCs w:val="26"/>
        </w:rPr>
        <w:t>ом и их составными частями. Работоспособность изделий поддерживается ремонтами</w:t>
      </w:r>
      <w:r w:rsidR="002C1FF4" w:rsidRPr="001D632A">
        <w:rPr>
          <w:rFonts w:ascii="Times New Roman" w:hAnsi="Times New Roman"/>
          <w:sz w:val="26"/>
          <w:szCs w:val="26"/>
        </w:rPr>
        <w:t xml:space="preserve"> и своевременным техническим обслуживанием</w:t>
      </w:r>
      <w:r w:rsidRPr="001D632A">
        <w:rPr>
          <w:rFonts w:ascii="Times New Roman" w:hAnsi="Times New Roman"/>
          <w:sz w:val="26"/>
          <w:szCs w:val="26"/>
        </w:rPr>
        <w:t xml:space="preserve">, заменой или восстановлением отдельных износившихся частей. </w:t>
      </w:r>
    </w:p>
    <w:p w:rsidR="00CB313D" w:rsidRPr="001D632A" w:rsidRDefault="00CB313D" w:rsidP="008B3348">
      <w:pPr>
        <w:pStyle w:val="a3"/>
        <w:numPr>
          <w:ilvl w:val="1"/>
          <w:numId w:val="16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D632A">
        <w:rPr>
          <w:rFonts w:ascii="Times New Roman" w:hAnsi="Times New Roman"/>
          <w:sz w:val="26"/>
          <w:szCs w:val="26"/>
        </w:rPr>
        <w:t xml:space="preserve">Нецелесообразность очередного ремонта в случае полного физического износа определяется комиссией, по заключению которой </w:t>
      </w:r>
      <w:r w:rsidR="00AE0407" w:rsidRPr="001D632A">
        <w:rPr>
          <w:rFonts w:ascii="Times New Roman" w:hAnsi="Times New Roman"/>
          <w:sz w:val="26"/>
          <w:szCs w:val="26"/>
        </w:rPr>
        <w:t>электрооборудование, устройство или аппарат</w:t>
      </w:r>
      <w:r w:rsidRPr="001D632A">
        <w:rPr>
          <w:rFonts w:ascii="Times New Roman" w:hAnsi="Times New Roman"/>
          <w:sz w:val="26"/>
          <w:szCs w:val="26"/>
        </w:rPr>
        <w:t xml:space="preserve"> списыва</w:t>
      </w:r>
      <w:r w:rsidR="00AE0407" w:rsidRPr="001D632A">
        <w:rPr>
          <w:rFonts w:ascii="Times New Roman" w:hAnsi="Times New Roman"/>
          <w:sz w:val="26"/>
          <w:szCs w:val="26"/>
        </w:rPr>
        <w:t>е</w:t>
      </w:r>
      <w:r w:rsidRPr="001D632A">
        <w:rPr>
          <w:rFonts w:ascii="Times New Roman" w:hAnsi="Times New Roman"/>
          <w:sz w:val="26"/>
          <w:szCs w:val="26"/>
        </w:rPr>
        <w:t>тся.</w:t>
      </w:r>
    </w:p>
    <w:p w:rsidR="00CB313D" w:rsidRPr="001D632A" w:rsidRDefault="00CB313D" w:rsidP="008B3348">
      <w:pPr>
        <w:pStyle w:val="a3"/>
        <w:numPr>
          <w:ilvl w:val="1"/>
          <w:numId w:val="16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D632A">
        <w:rPr>
          <w:rFonts w:ascii="Times New Roman" w:hAnsi="Times New Roman"/>
          <w:sz w:val="26"/>
          <w:szCs w:val="26"/>
        </w:rPr>
        <w:t>Физический износ связан либо с изменением внешних размеров деталей и с частичным расходом материалов, либо с постепенным ухудшением физико-технических свойств материалов - старением.</w:t>
      </w:r>
    </w:p>
    <w:p w:rsidR="00CB313D" w:rsidRPr="001D632A" w:rsidRDefault="00CB313D" w:rsidP="008B3348">
      <w:pPr>
        <w:pStyle w:val="a3"/>
        <w:numPr>
          <w:ilvl w:val="1"/>
          <w:numId w:val="16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D632A">
        <w:rPr>
          <w:rFonts w:ascii="Times New Roman" w:hAnsi="Times New Roman"/>
          <w:sz w:val="26"/>
          <w:szCs w:val="26"/>
        </w:rPr>
        <w:t>Физический износ непосредственно связан с участием основных сре</w:t>
      </w:r>
      <w:proofErr w:type="gramStart"/>
      <w:r w:rsidRPr="001D632A">
        <w:rPr>
          <w:rFonts w:ascii="Times New Roman" w:hAnsi="Times New Roman"/>
          <w:sz w:val="26"/>
          <w:szCs w:val="26"/>
        </w:rPr>
        <w:t>дств в пр</w:t>
      </w:r>
      <w:proofErr w:type="gramEnd"/>
      <w:r w:rsidRPr="001D632A">
        <w:rPr>
          <w:rFonts w:ascii="Times New Roman" w:hAnsi="Times New Roman"/>
          <w:sz w:val="26"/>
          <w:szCs w:val="26"/>
        </w:rPr>
        <w:t>оизводственном процессе и определяется в зависимости от времени их нахождения в этом процессе</w:t>
      </w:r>
      <w:r w:rsidR="00E32FCE" w:rsidRPr="001D632A">
        <w:rPr>
          <w:rFonts w:ascii="Times New Roman" w:hAnsi="Times New Roman"/>
          <w:sz w:val="26"/>
          <w:szCs w:val="26"/>
        </w:rPr>
        <w:t>, нагрузки, накладываемой на них, а также дополнительных индивидуальных условий.</w:t>
      </w:r>
    </w:p>
    <w:p w:rsidR="00CB313D" w:rsidRDefault="00CB313D" w:rsidP="008B3348">
      <w:pPr>
        <w:pStyle w:val="a3"/>
        <w:numPr>
          <w:ilvl w:val="1"/>
          <w:numId w:val="16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D632A">
        <w:rPr>
          <w:rFonts w:ascii="Times New Roman" w:hAnsi="Times New Roman"/>
          <w:sz w:val="26"/>
          <w:szCs w:val="26"/>
        </w:rPr>
        <w:t xml:space="preserve">Физический износ оборудования определяется </w:t>
      </w:r>
      <w:r w:rsidR="00E32FCE" w:rsidRPr="001D632A">
        <w:rPr>
          <w:rFonts w:ascii="Times New Roman" w:hAnsi="Times New Roman"/>
          <w:sz w:val="26"/>
          <w:szCs w:val="26"/>
        </w:rPr>
        <w:t>в процентах от 0 до 100</w:t>
      </w:r>
      <w:r w:rsidR="004C1E61">
        <w:rPr>
          <w:rFonts w:ascii="Times New Roman" w:hAnsi="Times New Roman"/>
          <w:sz w:val="26"/>
          <w:szCs w:val="26"/>
        </w:rPr>
        <w:t> %</w:t>
      </w:r>
      <w:r w:rsidR="00E32FCE" w:rsidRPr="001D632A">
        <w:rPr>
          <w:rFonts w:ascii="Times New Roman" w:hAnsi="Times New Roman"/>
          <w:sz w:val="26"/>
          <w:szCs w:val="26"/>
        </w:rPr>
        <w:t>, где 0</w:t>
      </w:r>
      <w:r w:rsidR="004C1E61">
        <w:rPr>
          <w:rFonts w:ascii="Times New Roman" w:hAnsi="Times New Roman"/>
          <w:sz w:val="26"/>
          <w:szCs w:val="26"/>
        </w:rPr>
        <w:t xml:space="preserve"> %</w:t>
      </w:r>
      <w:r w:rsidR="00E32FCE" w:rsidRPr="001D632A">
        <w:rPr>
          <w:rFonts w:ascii="Times New Roman" w:hAnsi="Times New Roman"/>
          <w:sz w:val="26"/>
          <w:szCs w:val="26"/>
        </w:rPr>
        <w:t xml:space="preserve"> соответствует наилучшему</w:t>
      </w:r>
      <w:r w:rsidR="000C7C61">
        <w:rPr>
          <w:rFonts w:ascii="Times New Roman" w:hAnsi="Times New Roman"/>
          <w:sz w:val="26"/>
          <w:szCs w:val="26"/>
        </w:rPr>
        <w:t xml:space="preserve"> значению, а 100</w:t>
      </w:r>
      <w:r w:rsidR="004C1E61">
        <w:rPr>
          <w:rFonts w:ascii="Times New Roman" w:hAnsi="Times New Roman"/>
          <w:sz w:val="26"/>
          <w:szCs w:val="26"/>
        </w:rPr>
        <w:t xml:space="preserve"> </w:t>
      </w:r>
      <w:r w:rsidR="00144BD3">
        <w:rPr>
          <w:rFonts w:ascii="Times New Roman" w:hAnsi="Times New Roman"/>
          <w:sz w:val="26"/>
          <w:szCs w:val="26"/>
        </w:rPr>
        <w:t xml:space="preserve">% </w:t>
      </w:r>
      <w:r w:rsidR="000C7C61">
        <w:rPr>
          <w:rFonts w:ascii="Times New Roman" w:hAnsi="Times New Roman"/>
          <w:sz w:val="26"/>
          <w:szCs w:val="26"/>
        </w:rPr>
        <w:t>– наихудшему.</w:t>
      </w:r>
    </w:p>
    <w:p w:rsidR="000C7C61" w:rsidRPr="001D632A" w:rsidRDefault="00144BD3" w:rsidP="008B3348">
      <w:pPr>
        <w:pStyle w:val="a3"/>
        <w:numPr>
          <w:ilvl w:val="1"/>
          <w:numId w:val="16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Для р</w:t>
      </w:r>
      <w:r w:rsidR="000C7C61" w:rsidRPr="001D632A">
        <w:rPr>
          <w:rFonts w:ascii="Times New Roman" w:hAnsi="Times New Roman"/>
          <w:sz w:val="26"/>
          <w:szCs w:val="26"/>
        </w:rPr>
        <w:t>асчёт</w:t>
      </w:r>
      <w:r>
        <w:rPr>
          <w:rFonts w:ascii="Times New Roman" w:hAnsi="Times New Roman"/>
          <w:sz w:val="26"/>
          <w:szCs w:val="26"/>
        </w:rPr>
        <w:t>а</w:t>
      </w:r>
      <w:r w:rsidR="000C7C61" w:rsidRPr="001D632A">
        <w:rPr>
          <w:rFonts w:ascii="Times New Roman" w:hAnsi="Times New Roman"/>
          <w:sz w:val="26"/>
          <w:szCs w:val="26"/>
        </w:rPr>
        <w:t xml:space="preserve"> физического износа</w:t>
      </w:r>
      <w:r w:rsidR="000C7C61">
        <w:rPr>
          <w:rFonts w:ascii="Times New Roman" w:hAnsi="Times New Roman"/>
          <w:sz w:val="26"/>
          <w:szCs w:val="26"/>
        </w:rPr>
        <w:t xml:space="preserve"> использует</w:t>
      </w:r>
      <w:r>
        <w:rPr>
          <w:rFonts w:ascii="Times New Roman" w:hAnsi="Times New Roman"/>
          <w:sz w:val="26"/>
          <w:szCs w:val="26"/>
        </w:rPr>
        <w:t>ся</w:t>
      </w:r>
      <w:r w:rsidR="000C7C6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модифицированный</w:t>
      </w:r>
      <w:r w:rsidR="000C7C61">
        <w:rPr>
          <w:rFonts w:ascii="Times New Roman" w:hAnsi="Times New Roman"/>
          <w:sz w:val="26"/>
          <w:szCs w:val="26"/>
        </w:rPr>
        <w:t xml:space="preserve"> метод сроков жизни</w:t>
      </w:r>
      <w:r w:rsidR="006909A1">
        <w:rPr>
          <w:rStyle w:val="afa"/>
          <w:rFonts w:ascii="Times New Roman" w:hAnsi="Times New Roman"/>
          <w:sz w:val="26"/>
          <w:szCs w:val="26"/>
        </w:rPr>
        <w:footnoteReference w:id="1"/>
      </w:r>
      <w:r w:rsidR="000C7C61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с помощью которого </w:t>
      </w:r>
      <w:r w:rsidR="000C7C61">
        <w:rPr>
          <w:rFonts w:ascii="Times New Roman" w:hAnsi="Times New Roman"/>
          <w:sz w:val="26"/>
          <w:szCs w:val="26"/>
        </w:rPr>
        <w:t>рассчитывает</w:t>
      </w:r>
      <w:r>
        <w:rPr>
          <w:rFonts w:ascii="Times New Roman" w:hAnsi="Times New Roman"/>
          <w:sz w:val="26"/>
          <w:szCs w:val="26"/>
        </w:rPr>
        <w:t>ся</w:t>
      </w:r>
      <w:r w:rsidR="000C7C61">
        <w:rPr>
          <w:rFonts w:ascii="Times New Roman" w:hAnsi="Times New Roman"/>
          <w:sz w:val="26"/>
          <w:szCs w:val="26"/>
        </w:rPr>
        <w:t xml:space="preserve"> коэффициент физического износа на основе отношения хронологического возраста к </w:t>
      </w:r>
      <w:proofErr w:type="gramStart"/>
      <w:r w:rsidR="000C7C61">
        <w:rPr>
          <w:rFonts w:ascii="Times New Roman" w:hAnsi="Times New Roman"/>
          <w:sz w:val="26"/>
          <w:szCs w:val="26"/>
        </w:rPr>
        <w:t>нормативному</w:t>
      </w:r>
      <w:proofErr w:type="gramEnd"/>
      <w:r w:rsidR="000C7C61">
        <w:rPr>
          <w:rFonts w:ascii="Times New Roman" w:hAnsi="Times New Roman"/>
          <w:sz w:val="26"/>
          <w:szCs w:val="26"/>
        </w:rPr>
        <w:t xml:space="preserve"> и при этом одновременно </w:t>
      </w:r>
      <w:r w:rsidR="006909A1">
        <w:rPr>
          <w:rFonts w:ascii="Times New Roman" w:hAnsi="Times New Roman"/>
          <w:sz w:val="26"/>
          <w:szCs w:val="26"/>
        </w:rPr>
        <w:t>учитывается</w:t>
      </w:r>
      <w:r w:rsidR="000C7C61">
        <w:rPr>
          <w:rFonts w:ascii="Times New Roman" w:hAnsi="Times New Roman"/>
          <w:sz w:val="26"/>
          <w:szCs w:val="26"/>
        </w:rPr>
        <w:t xml:space="preserve"> физический износ и функциональное устаревание объекта.</w:t>
      </w:r>
    </w:p>
    <w:p w:rsidR="00AE0407" w:rsidRDefault="00726D92" w:rsidP="00141078">
      <w:pPr>
        <w:pStyle w:val="a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</w:p>
    <w:p w:rsidR="00E22352" w:rsidRPr="001D632A" w:rsidRDefault="008C2BDF" w:rsidP="00E32FCE">
      <w:pPr>
        <w:pStyle w:val="10"/>
        <w:numPr>
          <w:ilvl w:val="0"/>
          <w:numId w:val="3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1" w:name="_Toc373922673"/>
      <w:r w:rsidRPr="001D632A">
        <w:rPr>
          <w:rFonts w:ascii="Times New Roman" w:hAnsi="Times New Roman" w:cs="Times New Roman"/>
          <w:sz w:val="26"/>
          <w:szCs w:val="26"/>
        </w:rPr>
        <w:t>Порядок определения физического износа</w:t>
      </w:r>
      <w:r w:rsidR="00A0037E">
        <w:rPr>
          <w:rFonts w:ascii="Times New Roman" w:hAnsi="Times New Roman" w:cs="Times New Roman"/>
          <w:sz w:val="26"/>
          <w:szCs w:val="26"/>
        </w:rPr>
        <w:t xml:space="preserve"> объектов электросетевого хозяйства</w:t>
      </w:r>
      <w:bookmarkEnd w:id="11"/>
    </w:p>
    <w:p w:rsidR="00144BD3" w:rsidRPr="00144BD3" w:rsidRDefault="00144BD3" w:rsidP="00144BD3">
      <w:pPr>
        <w:pStyle w:val="a3"/>
        <w:numPr>
          <w:ilvl w:val="0"/>
          <w:numId w:val="16"/>
        </w:numPr>
        <w:jc w:val="both"/>
        <w:rPr>
          <w:rFonts w:ascii="Times New Roman" w:hAnsi="Times New Roman"/>
          <w:vanish/>
          <w:sz w:val="26"/>
          <w:szCs w:val="26"/>
        </w:rPr>
      </w:pPr>
    </w:p>
    <w:p w:rsidR="00AC5627" w:rsidRPr="001D632A" w:rsidRDefault="00FF1066" w:rsidP="00144BD3">
      <w:pPr>
        <w:pStyle w:val="a3"/>
        <w:numPr>
          <w:ilvl w:val="1"/>
          <w:numId w:val="16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D632A">
        <w:rPr>
          <w:rFonts w:ascii="Times New Roman" w:hAnsi="Times New Roman"/>
          <w:sz w:val="26"/>
          <w:szCs w:val="26"/>
        </w:rPr>
        <w:t xml:space="preserve">Физический износ </w:t>
      </w:r>
      <w:r w:rsidR="000C7C61">
        <w:rPr>
          <w:rFonts w:ascii="Times New Roman" w:hAnsi="Times New Roman"/>
          <w:sz w:val="26"/>
          <w:szCs w:val="26"/>
        </w:rPr>
        <w:t xml:space="preserve">каждой единицы </w:t>
      </w:r>
      <w:r w:rsidR="00545527">
        <w:rPr>
          <w:rFonts w:ascii="Times New Roman" w:hAnsi="Times New Roman"/>
          <w:sz w:val="26"/>
          <w:szCs w:val="26"/>
        </w:rPr>
        <w:t xml:space="preserve">оборудования </w:t>
      </w:r>
      <w:r w:rsidRPr="001D632A">
        <w:rPr>
          <w:rFonts w:ascii="Times New Roman" w:hAnsi="Times New Roman"/>
          <w:sz w:val="26"/>
          <w:szCs w:val="26"/>
        </w:rPr>
        <w:t>рассчитывается</w:t>
      </w:r>
      <w:r w:rsidR="00AC5627" w:rsidRPr="001D632A">
        <w:rPr>
          <w:rFonts w:ascii="Times New Roman" w:hAnsi="Times New Roman"/>
          <w:sz w:val="26"/>
          <w:szCs w:val="26"/>
        </w:rPr>
        <w:t xml:space="preserve"> по формуле:</w:t>
      </w:r>
    </w:p>
    <w:p w:rsidR="005C17BE" w:rsidRPr="005C17BE" w:rsidRDefault="005C17BE" w:rsidP="00144BD3">
      <w:pPr>
        <w:ind w:firstLine="709"/>
        <w:jc w:val="right"/>
        <w:rPr>
          <w:rFonts w:ascii="Times New Roman" w:hAnsi="Times New Roman"/>
          <w:sz w:val="26"/>
          <w:szCs w:val="26"/>
          <w:lang w:eastAsia="ru-RU"/>
        </w:rPr>
      </w:pPr>
      <m:oMath>
        <m:r>
          <w:rPr>
            <w:rFonts w:ascii="Cambria Math" w:hAnsi="Cambria Math"/>
            <w:sz w:val="26"/>
            <w:szCs w:val="26"/>
            <w:lang w:eastAsia="ru-RU"/>
          </w:rPr>
          <m:t>Износ=100×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  <w:lang w:eastAsia="ru-RU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  <w:lang w:eastAsia="ru-RU"/>
              </w:rPr>
              <m:t>1-</m:t>
            </m:r>
            <m:sSup>
              <m:sSupPr>
                <m:ctrlPr>
                  <w:rPr>
                    <w:rFonts w:ascii="Cambria Math" w:hAnsi="Cambria Math"/>
                    <w:i/>
                    <w:sz w:val="26"/>
                    <w:szCs w:val="26"/>
                    <w:lang w:eastAsia="ru-RU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  <w:lang w:val="en-US" w:eastAsia="ru-RU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6"/>
                    <w:szCs w:val="26"/>
                    <w:lang w:eastAsia="ru-RU"/>
                  </w:rPr>
                  <m:t>-1.6×</m:t>
                </m:r>
                <m:f>
                  <m:fPr>
                    <m:type m:val="skw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eastAsia="ru-RU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eastAsia="ru-RU"/>
                          </w:rPr>
                          <m:t>Т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eastAsia="ru-RU"/>
                          </w:rPr>
                          <m:t>отр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eastAsia="ru-RU"/>
                          </w:rPr>
                          <m:t>Т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eastAsia="ru-RU"/>
                          </w:rPr>
                          <m:t>уст</m:t>
                        </m:r>
                      </m:sub>
                    </m:sSub>
                  </m:den>
                </m:f>
              </m:sup>
            </m:sSup>
          </m:e>
        </m:d>
      </m:oMath>
      <w:r w:rsidRPr="005C17BE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="00144BD3">
        <w:rPr>
          <w:rFonts w:ascii="Times New Roman" w:hAnsi="Times New Roman"/>
          <w:sz w:val="26"/>
          <w:szCs w:val="26"/>
          <w:lang w:eastAsia="ru-RU"/>
        </w:rPr>
        <w:t>,</w:t>
      </w:r>
      <w:r>
        <w:rPr>
          <w:rFonts w:ascii="Times New Roman" w:hAnsi="Times New Roman"/>
          <w:sz w:val="26"/>
          <w:szCs w:val="26"/>
          <w:lang w:eastAsia="ru-RU"/>
        </w:rPr>
        <w:tab/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="00144BD3">
        <w:rPr>
          <w:rFonts w:ascii="Times New Roman" w:hAnsi="Times New Roman"/>
          <w:sz w:val="26"/>
          <w:szCs w:val="26"/>
          <w:lang w:eastAsia="ru-RU"/>
        </w:rPr>
        <w:tab/>
      </w:r>
      <w:r w:rsidRPr="005C17BE">
        <w:rPr>
          <w:rFonts w:ascii="Times New Roman" w:hAnsi="Times New Roman"/>
          <w:sz w:val="26"/>
          <w:szCs w:val="26"/>
          <w:lang w:eastAsia="ru-RU"/>
        </w:rPr>
        <w:t>(1)</w:t>
      </w:r>
    </w:p>
    <w:p w:rsidR="00AC5627" w:rsidRPr="006D48B0" w:rsidRDefault="00AC5627" w:rsidP="00A0037E">
      <w:pPr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545527">
        <w:rPr>
          <w:rFonts w:ascii="Times New Roman" w:hAnsi="Times New Roman"/>
          <w:sz w:val="26"/>
          <w:szCs w:val="26"/>
          <w:lang w:eastAsia="ru-RU"/>
        </w:rPr>
        <w:t>где</w:t>
      </w:r>
      <w:r w:rsidR="00545527" w:rsidRPr="00545527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A0037E">
        <w:rPr>
          <w:rFonts w:ascii="Times New Roman" w:hAnsi="Times New Roman"/>
          <w:i/>
          <w:sz w:val="26"/>
          <w:szCs w:val="26"/>
          <w:lang w:eastAsia="ru-RU"/>
        </w:rPr>
        <w:t>Т</w:t>
      </w:r>
      <w:r w:rsidRPr="001D632A">
        <w:rPr>
          <w:rFonts w:ascii="Times New Roman" w:hAnsi="Times New Roman"/>
          <w:sz w:val="26"/>
          <w:szCs w:val="26"/>
          <w:vertAlign w:val="subscript"/>
          <w:lang w:eastAsia="ru-RU"/>
        </w:rPr>
        <w:t>отр</w:t>
      </w:r>
      <w:proofErr w:type="spellEnd"/>
      <w:r w:rsidRPr="001D632A">
        <w:rPr>
          <w:rFonts w:ascii="Times New Roman" w:hAnsi="Times New Roman"/>
          <w:sz w:val="26"/>
          <w:szCs w:val="26"/>
          <w:lang w:eastAsia="ru-RU"/>
        </w:rPr>
        <w:t xml:space="preserve"> – количество отработанных лет </w:t>
      </w:r>
      <w:r w:rsidR="001D632A">
        <w:rPr>
          <w:rFonts w:ascii="Times New Roman" w:hAnsi="Times New Roman"/>
          <w:sz w:val="26"/>
          <w:szCs w:val="26"/>
          <w:lang w:eastAsia="ru-RU"/>
        </w:rPr>
        <w:t>объектов электросетевого хозяйства</w:t>
      </w:r>
      <w:r w:rsidRPr="001D632A">
        <w:rPr>
          <w:rFonts w:ascii="Times New Roman" w:hAnsi="Times New Roman"/>
          <w:sz w:val="26"/>
          <w:szCs w:val="26"/>
          <w:lang w:eastAsia="ru-RU"/>
        </w:rPr>
        <w:t xml:space="preserve"> с</w:t>
      </w:r>
      <w:r w:rsidR="00EB6E47" w:rsidRPr="001D632A">
        <w:rPr>
          <w:rFonts w:ascii="Times New Roman" w:hAnsi="Times New Roman"/>
          <w:sz w:val="26"/>
          <w:szCs w:val="26"/>
          <w:lang w:eastAsia="ru-RU"/>
        </w:rPr>
        <w:t>о</w:t>
      </w:r>
      <w:r w:rsidRPr="001D632A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AE0407" w:rsidRPr="001D632A">
        <w:rPr>
          <w:rFonts w:ascii="Times New Roman" w:hAnsi="Times New Roman"/>
          <w:sz w:val="26"/>
          <w:szCs w:val="26"/>
          <w:lang w:eastAsia="ru-RU"/>
        </w:rPr>
        <w:t>дня</w:t>
      </w:r>
      <w:r w:rsidRPr="001D632A">
        <w:rPr>
          <w:rFonts w:ascii="Times New Roman" w:hAnsi="Times New Roman"/>
          <w:sz w:val="26"/>
          <w:szCs w:val="26"/>
          <w:lang w:eastAsia="ru-RU"/>
        </w:rPr>
        <w:t xml:space="preserve"> выпуска</w:t>
      </w:r>
      <w:r w:rsidR="006D48B0">
        <w:rPr>
          <w:rFonts w:ascii="Times New Roman" w:hAnsi="Times New Roman"/>
          <w:sz w:val="26"/>
          <w:szCs w:val="26"/>
          <w:lang w:eastAsia="ru-RU"/>
        </w:rPr>
        <w:t xml:space="preserve"> на заводе производителя</w:t>
      </w:r>
      <w:r w:rsidR="006D48B0" w:rsidRPr="006D48B0">
        <w:rPr>
          <w:rFonts w:ascii="Times New Roman" w:hAnsi="Times New Roman"/>
          <w:sz w:val="26"/>
          <w:szCs w:val="26"/>
          <w:lang w:eastAsia="ru-RU"/>
        </w:rPr>
        <w:t>;</w:t>
      </w:r>
    </w:p>
    <w:p w:rsidR="00AC5627" w:rsidRPr="006D48B0" w:rsidRDefault="00AC5627" w:rsidP="00AC5627">
      <w:pPr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spellStart"/>
      <w:r w:rsidRPr="00A0037E">
        <w:rPr>
          <w:rFonts w:ascii="Times New Roman" w:hAnsi="Times New Roman"/>
          <w:i/>
          <w:sz w:val="26"/>
          <w:szCs w:val="26"/>
          <w:lang w:eastAsia="ru-RU"/>
        </w:rPr>
        <w:t>Т</w:t>
      </w:r>
      <w:r w:rsidRPr="001D632A">
        <w:rPr>
          <w:rFonts w:ascii="Times New Roman" w:hAnsi="Times New Roman"/>
          <w:sz w:val="26"/>
          <w:szCs w:val="26"/>
          <w:vertAlign w:val="subscript"/>
          <w:lang w:eastAsia="ru-RU"/>
        </w:rPr>
        <w:t>уст</w:t>
      </w:r>
      <w:proofErr w:type="spellEnd"/>
      <w:r w:rsidRPr="001D632A">
        <w:rPr>
          <w:rFonts w:ascii="Times New Roman" w:hAnsi="Times New Roman"/>
          <w:sz w:val="26"/>
          <w:szCs w:val="26"/>
          <w:lang w:eastAsia="ru-RU"/>
        </w:rPr>
        <w:t xml:space="preserve"> – установленный срок службы </w:t>
      </w:r>
      <w:r w:rsidR="00A0037E">
        <w:rPr>
          <w:rFonts w:ascii="Times New Roman" w:hAnsi="Times New Roman"/>
          <w:sz w:val="26"/>
          <w:szCs w:val="26"/>
          <w:lang w:eastAsia="ru-RU"/>
        </w:rPr>
        <w:t>(</w:t>
      </w:r>
      <w:r w:rsidRPr="001D632A">
        <w:rPr>
          <w:rFonts w:ascii="Times New Roman" w:hAnsi="Times New Roman"/>
          <w:sz w:val="26"/>
          <w:szCs w:val="26"/>
          <w:lang w:eastAsia="ru-RU"/>
        </w:rPr>
        <w:t>лет</w:t>
      </w:r>
      <w:r w:rsidR="00A0037E">
        <w:rPr>
          <w:rFonts w:ascii="Times New Roman" w:hAnsi="Times New Roman"/>
          <w:sz w:val="26"/>
          <w:szCs w:val="26"/>
          <w:lang w:eastAsia="ru-RU"/>
        </w:rPr>
        <w:t>)</w:t>
      </w:r>
      <w:r w:rsidRPr="001D632A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1D632A">
        <w:rPr>
          <w:rFonts w:ascii="Times New Roman" w:hAnsi="Times New Roman"/>
          <w:sz w:val="26"/>
          <w:szCs w:val="26"/>
          <w:lang w:eastAsia="ru-RU"/>
        </w:rPr>
        <w:t>объ</w:t>
      </w:r>
      <w:r w:rsidR="006D48B0">
        <w:rPr>
          <w:rFonts w:ascii="Times New Roman" w:hAnsi="Times New Roman"/>
          <w:sz w:val="26"/>
          <w:szCs w:val="26"/>
          <w:lang w:eastAsia="ru-RU"/>
        </w:rPr>
        <w:t>ектов электросетевого хозяйства</w:t>
      </w:r>
      <w:r w:rsidR="00144BD3">
        <w:rPr>
          <w:rFonts w:ascii="Times New Roman" w:hAnsi="Times New Roman"/>
          <w:sz w:val="26"/>
          <w:szCs w:val="26"/>
          <w:lang w:eastAsia="ru-RU"/>
        </w:rPr>
        <w:t>.</w:t>
      </w:r>
    </w:p>
    <w:p w:rsidR="0009682B" w:rsidRDefault="00FF1066" w:rsidP="00A0037E">
      <w:pPr>
        <w:rPr>
          <w:rFonts w:ascii="Times New Roman" w:hAnsi="Times New Roman"/>
          <w:sz w:val="26"/>
          <w:szCs w:val="26"/>
          <w:lang w:eastAsia="ru-RU"/>
        </w:rPr>
      </w:pPr>
      <w:r w:rsidRPr="001D632A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0C7C61" w:rsidRDefault="000C7C61" w:rsidP="00144BD3">
      <w:pPr>
        <w:pStyle w:val="a3"/>
        <w:numPr>
          <w:ilvl w:val="1"/>
          <w:numId w:val="16"/>
        </w:numPr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Установленные</w:t>
      </w:r>
      <w:r>
        <w:rPr>
          <w:rFonts w:ascii="Times New Roman" w:hAnsi="Times New Roman"/>
          <w:sz w:val="26"/>
          <w:szCs w:val="26"/>
          <w:lang w:eastAsia="ru-RU"/>
        </w:rPr>
        <w:t xml:space="preserve"> сроки службы объектов</w:t>
      </w:r>
      <w:r w:rsidRPr="000C7C61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электросетевого хозяйства</w:t>
      </w:r>
      <w:r w:rsidR="000948B6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0948B6">
        <w:rPr>
          <w:rFonts w:ascii="Times New Roman" w:hAnsi="Times New Roman"/>
          <w:sz w:val="26"/>
          <w:szCs w:val="26"/>
        </w:rPr>
        <w:t>приведённые в табл</w:t>
      </w:r>
      <w:r w:rsidR="00E926DF">
        <w:rPr>
          <w:rFonts w:ascii="Times New Roman" w:hAnsi="Times New Roman"/>
          <w:sz w:val="26"/>
          <w:szCs w:val="26"/>
        </w:rPr>
        <w:t>.</w:t>
      </w:r>
      <w:r w:rsidR="000948B6">
        <w:rPr>
          <w:rFonts w:ascii="Times New Roman" w:hAnsi="Times New Roman"/>
          <w:sz w:val="26"/>
          <w:szCs w:val="26"/>
        </w:rPr>
        <w:t xml:space="preserve"> 1, </w:t>
      </w:r>
      <w:r>
        <w:rPr>
          <w:rFonts w:ascii="Times New Roman" w:hAnsi="Times New Roman"/>
          <w:sz w:val="26"/>
          <w:szCs w:val="26"/>
          <w:lang w:eastAsia="ru-RU"/>
        </w:rPr>
        <w:t xml:space="preserve">приняты в соответствии </w:t>
      </w:r>
      <w:r w:rsidR="002319AF">
        <w:rPr>
          <w:rFonts w:ascii="Times New Roman" w:hAnsi="Times New Roman"/>
          <w:sz w:val="26"/>
          <w:szCs w:val="26"/>
          <w:lang w:eastAsia="ru-RU"/>
        </w:rPr>
        <w:t xml:space="preserve">с </w:t>
      </w:r>
      <w:r w:rsidR="002319AF">
        <w:rPr>
          <w:rFonts w:ascii="Times New Roman" w:hAnsi="Times New Roman"/>
          <w:sz w:val="26"/>
          <w:szCs w:val="26"/>
        </w:rPr>
        <w:t xml:space="preserve">постановлением </w:t>
      </w:r>
      <w:r w:rsidR="000948B6">
        <w:rPr>
          <w:rFonts w:ascii="Times New Roman" w:hAnsi="Times New Roman"/>
          <w:sz w:val="26"/>
          <w:szCs w:val="26"/>
        </w:rPr>
        <w:t xml:space="preserve">Правительства </w:t>
      </w:r>
      <w:r w:rsidR="002319AF">
        <w:rPr>
          <w:rFonts w:ascii="Times New Roman" w:hAnsi="Times New Roman"/>
          <w:sz w:val="26"/>
          <w:szCs w:val="26"/>
        </w:rPr>
        <w:t xml:space="preserve">РФ </w:t>
      </w:r>
      <w:r w:rsidR="002319AF" w:rsidRPr="00806631">
        <w:rPr>
          <w:rFonts w:ascii="Times New Roman" w:hAnsi="Times New Roman"/>
          <w:sz w:val="26"/>
          <w:szCs w:val="26"/>
        </w:rPr>
        <w:t>от 1 января 2002 г. № 1</w:t>
      </w:r>
      <w:r w:rsidR="002319AF">
        <w:rPr>
          <w:rFonts w:ascii="Times New Roman" w:hAnsi="Times New Roman"/>
          <w:sz w:val="26"/>
          <w:szCs w:val="26"/>
        </w:rPr>
        <w:t xml:space="preserve"> «</w:t>
      </w:r>
      <w:r w:rsidR="002319AF" w:rsidRPr="00806631">
        <w:rPr>
          <w:rFonts w:ascii="Times New Roman" w:hAnsi="Times New Roman"/>
          <w:sz w:val="26"/>
          <w:szCs w:val="26"/>
        </w:rPr>
        <w:t xml:space="preserve">О </w:t>
      </w:r>
      <w:r w:rsidR="002319AF">
        <w:rPr>
          <w:rFonts w:ascii="Times New Roman" w:hAnsi="Times New Roman"/>
          <w:sz w:val="26"/>
          <w:szCs w:val="26"/>
        </w:rPr>
        <w:t>классификации основных средств</w:t>
      </w:r>
      <w:r w:rsidR="002319AF" w:rsidRPr="00806631">
        <w:rPr>
          <w:rFonts w:ascii="Times New Roman" w:hAnsi="Times New Roman"/>
          <w:sz w:val="26"/>
          <w:szCs w:val="26"/>
        </w:rPr>
        <w:t>,</w:t>
      </w:r>
      <w:r w:rsidR="002319AF">
        <w:rPr>
          <w:rFonts w:ascii="Times New Roman" w:hAnsi="Times New Roman"/>
          <w:sz w:val="26"/>
          <w:szCs w:val="26"/>
        </w:rPr>
        <w:t xml:space="preserve"> включаемы</w:t>
      </w:r>
      <w:r w:rsidR="000948B6">
        <w:rPr>
          <w:rFonts w:ascii="Times New Roman" w:hAnsi="Times New Roman"/>
          <w:sz w:val="26"/>
          <w:szCs w:val="26"/>
        </w:rPr>
        <w:t>х</w:t>
      </w:r>
      <w:r w:rsidR="002319AF">
        <w:rPr>
          <w:rFonts w:ascii="Times New Roman" w:hAnsi="Times New Roman"/>
          <w:sz w:val="26"/>
          <w:szCs w:val="26"/>
        </w:rPr>
        <w:t xml:space="preserve"> в амортизационные группы</w:t>
      </w:r>
      <w:r w:rsidR="00C04EA1">
        <w:rPr>
          <w:rFonts w:ascii="Times New Roman" w:hAnsi="Times New Roman"/>
          <w:sz w:val="26"/>
          <w:szCs w:val="26"/>
        </w:rPr>
        <w:t>»</w:t>
      </w:r>
      <w:r w:rsidR="002319AF">
        <w:rPr>
          <w:rFonts w:ascii="Times New Roman" w:hAnsi="Times New Roman"/>
          <w:sz w:val="26"/>
          <w:szCs w:val="26"/>
        </w:rPr>
        <w:t>.</w:t>
      </w:r>
    </w:p>
    <w:p w:rsidR="00A674F6" w:rsidRPr="00FC5354" w:rsidRDefault="00A674F6" w:rsidP="002319AF">
      <w:pPr>
        <w:pStyle w:val="a3"/>
        <w:tabs>
          <w:tab w:val="left" w:pos="1276"/>
        </w:tabs>
        <w:ind w:left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09682B" w:rsidRDefault="008743B7" w:rsidP="0009682B">
      <w:pPr>
        <w:ind w:firstLine="709"/>
        <w:jc w:val="right"/>
        <w:rPr>
          <w:rFonts w:ascii="Times New Roman" w:hAnsi="Times New Roman"/>
          <w:sz w:val="26"/>
          <w:szCs w:val="26"/>
          <w:lang w:eastAsia="ru-RU"/>
        </w:rPr>
      </w:pPr>
      <w:r w:rsidRPr="008743B7">
        <w:rPr>
          <w:rFonts w:ascii="Times New Roman" w:hAnsi="Times New Roman"/>
          <w:sz w:val="26"/>
          <w:szCs w:val="26"/>
          <w:lang w:eastAsia="ru-RU"/>
        </w:rPr>
        <w:t>Таблица 1</w:t>
      </w:r>
    </w:p>
    <w:p w:rsidR="00A27788" w:rsidRPr="008743B7" w:rsidRDefault="00A27788" w:rsidP="0009682B">
      <w:pPr>
        <w:ind w:firstLine="709"/>
        <w:jc w:val="right"/>
        <w:rPr>
          <w:rFonts w:ascii="Times New Roman" w:hAnsi="Times New Roman"/>
          <w:sz w:val="26"/>
          <w:szCs w:val="26"/>
          <w:lang w:eastAsia="ru-RU"/>
        </w:rPr>
      </w:pPr>
    </w:p>
    <w:p w:rsidR="00AC5627" w:rsidRDefault="00AC5627" w:rsidP="00AC5627">
      <w:pPr>
        <w:pStyle w:val="af3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rPr>
          <w:color w:val="000000"/>
        </w:rPr>
      </w:pPr>
      <w:bookmarkStart w:id="12" w:name="_Toc283309136"/>
      <w:bookmarkStart w:id="13" w:name="_Toc298241360"/>
      <w:bookmarkStart w:id="14" w:name="OLE_LINK4"/>
      <w:bookmarkStart w:id="15" w:name="OLE_LINK5"/>
      <w:r w:rsidRPr="001D632A">
        <w:rPr>
          <w:color w:val="000000"/>
        </w:rPr>
        <w:t xml:space="preserve">Установленные сроки службы </w:t>
      </w:r>
      <w:r w:rsidR="001D632A" w:rsidRPr="001D632A">
        <w:rPr>
          <w:color w:val="000000"/>
        </w:rPr>
        <w:t>объектов электросетевого хозяйства</w:t>
      </w:r>
    </w:p>
    <w:p w:rsidR="003B2441" w:rsidRPr="00F75EC5" w:rsidRDefault="003B2441" w:rsidP="00AC5627">
      <w:pPr>
        <w:pStyle w:val="af3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rPr>
          <w:color w:val="000000"/>
        </w:rPr>
      </w:pPr>
    </w:p>
    <w:tbl>
      <w:tblPr>
        <w:tblW w:w="93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3280"/>
        <w:gridCol w:w="1680"/>
        <w:gridCol w:w="1648"/>
        <w:gridCol w:w="1911"/>
      </w:tblGrid>
      <w:tr w:rsidR="00C27DFC" w:rsidRPr="00BE38AF" w:rsidTr="00832E5E">
        <w:trPr>
          <w:cantSplit/>
          <w:trHeight w:val="1200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12"/>
          <w:bookmarkEnd w:id="13"/>
          <w:bookmarkEnd w:id="14"/>
          <w:bookmarkEnd w:id="15"/>
          <w:p w:rsidR="00C27DFC" w:rsidRPr="000973B5" w:rsidRDefault="00674839" w:rsidP="00832E5E">
            <w:pPr>
              <w:tabs>
                <w:tab w:val="left" w:pos="462"/>
              </w:tabs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Номер</w:t>
            </w:r>
            <w:r w:rsidR="00C27DFC" w:rsidRPr="000973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группы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Нормативный срок службы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0948B6" w:rsidP="00BE38A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Удельный вес единицы оборудования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Основная/</w:t>
            </w:r>
            <w:r w:rsidRPr="00BE38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дополнительная группа</w:t>
            </w:r>
          </w:p>
        </w:tc>
      </w:tr>
      <w:tr w:rsidR="000948B6" w:rsidRPr="00BE38AF" w:rsidTr="00832E5E">
        <w:trPr>
          <w:cantSplit/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8B6" w:rsidRPr="000973B5" w:rsidRDefault="000948B6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8B6" w:rsidRPr="00BE38AF" w:rsidRDefault="000948B6" w:rsidP="000948B6">
            <w:pP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Силовые трансформаторы </w:t>
            </w:r>
          </w:p>
        </w:tc>
      </w:tr>
      <w:tr w:rsidR="00C27DFC" w:rsidRPr="00BE38AF" w:rsidTr="00832E5E">
        <w:trPr>
          <w:cantSplit/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DFC" w:rsidRPr="000973B5" w:rsidRDefault="00C27DFC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Трансформаторы силовые 3-20 кВ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Основная</w:t>
            </w:r>
          </w:p>
        </w:tc>
      </w:tr>
      <w:tr w:rsidR="00C27DFC" w:rsidRPr="00BE38AF" w:rsidTr="00832E5E">
        <w:trPr>
          <w:cantSplit/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DFC" w:rsidRPr="000973B5" w:rsidRDefault="00C27DFC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9863B2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Трансформаторы силовые 35 </w:t>
            </w:r>
            <w:r w:rsidR="00C27DFC"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Основная</w:t>
            </w:r>
          </w:p>
        </w:tc>
      </w:tr>
      <w:tr w:rsidR="00C27DFC" w:rsidRPr="00BE38AF" w:rsidTr="00832E5E">
        <w:trPr>
          <w:cantSplit/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DFC" w:rsidRPr="000973B5" w:rsidRDefault="00C27DFC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Трансформаторы силовые 110 кВ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Основная</w:t>
            </w:r>
          </w:p>
        </w:tc>
      </w:tr>
      <w:tr w:rsidR="000948B6" w:rsidRPr="00BE38AF" w:rsidTr="00832E5E">
        <w:trPr>
          <w:cantSplit/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8B6" w:rsidRPr="000973B5" w:rsidRDefault="000948B6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8B6" w:rsidRPr="00BE38AF" w:rsidRDefault="000948B6" w:rsidP="000948B6">
            <w:pP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Трансформаторы тока (</w:t>
            </w:r>
            <w:proofErr w:type="gramStart"/>
            <w:r w:rsidRPr="00BE38A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ТТ</w:t>
            </w:r>
            <w:proofErr w:type="gramEnd"/>
            <w:r w:rsidRPr="00BE38A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C27DFC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DFC" w:rsidRPr="000973B5" w:rsidRDefault="00C27DFC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2.1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ТТ</w:t>
            </w:r>
            <w:proofErr w:type="gramEnd"/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отдельностоящие</w:t>
            </w:r>
            <w:proofErr w:type="spellEnd"/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3-20 кВ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Основная</w:t>
            </w:r>
          </w:p>
        </w:tc>
      </w:tr>
      <w:tr w:rsidR="00C27DFC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DFC" w:rsidRPr="000973B5" w:rsidRDefault="00C27DFC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2.2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ТТ</w:t>
            </w:r>
            <w:proofErr w:type="gramEnd"/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отдельностоящие</w:t>
            </w:r>
            <w:proofErr w:type="spellEnd"/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35 кВ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Основная</w:t>
            </w:r>
          </w:p>
        </w:tc>
      </w:tr>
      <w:tr w:rsidR="00C27DFC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DFC" w:rsidRPr="000973B5" w:rsidRDefault="00C27DFC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2.3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ТТ</w:t>
            </w:r>
            <w:proofErr w:type="gramEnd"/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отдельностоящие</w:t>
            </w:r>
            <w:proofErr w:type="spellEnd"/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110 кВ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Основная</w:t>
            </w:r>
          </w:p>
        </w:tc>
      </w:tr>
      <w:tr w:rsidR="000948B6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8B6" w:rsidRPr="000973B5" w:rsidRDefault="000948B6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85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8B6" w:rsidRPr="00BE38AF" w:rsidRDefault="000948B6" w:rsidP="000948B6">
            <w:pP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Трансформаторы напряжения (ТН)</w:t>
            </w:r>
          </w:p>
        </w:tc>
      </w:tr>
      <w:tr w:rsidR="00C27DFC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DFC" w:rsidRPr="000973B5" w:rsidRDefault="00C27DFC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3.1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ТН 3-20 кВ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Основная</w:t>
            </w:r>
          </w:p>
        </w:tc>
      </w:tr>
      <w:tr w:rsidR="00C27DFC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DFC" w:rsidRPr="000973B5" w:rsidRDefault="00C27DFC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3.2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ТН 35 (27) кВ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Основная</w:t>
            </w:r>
          </w:p>
        </w:tc>
      </w:tr>
      <w:tr w:rsidR="00C27DFC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DFC" w:rsidRPr="000973B5" w:rsidRDefault="00C27DFC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3.3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ТН 110 кВ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Основная</w:t>
            </w:r>
          </w:p>
        </w:tc>
      </w:tr>
      <w:tr w:rsidR="00C27DFC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DFC" w:rsidRPr="000973B5" w:rsidRDefault="00C27DFC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Высоковольтные вводы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C27DFC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DFC" w:rsidRPr="000973B5" w:rsidRDefault="00C27DFC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4.1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Вводы 110 кВ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</w:t>
            </w:r>
          </w:p>
        </w:tc>
      </w:tr>
      <w:tr w:rsidR="00C27DFC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DFC" w:rsidRPr="000973B5" w:rsidRDefault="00C27DFC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4.2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Вводы 35 кВ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</w:t>
            </w:r>
          </w:p>
        </w:tc>
      </w:tr>
      <w:tr w:rsidR="000948B6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8B6" w:rsidRPr="000973B5" w:rsidRDefault="000948B6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85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8B6" w:rsidRPr="00BE38AF" w:rsidRDefault="000948B6" w:rsidP="000948B6">
            <w:pP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Выключатели и </w:t>
            </w:r>
            <w:proofErr w:type="spellStart"/>
            <w:r w:rsidRPr="00BE38A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рубильники</w:t>
            </w:r>
            <w:proofErr w:type="gramStart"/>
            <w:r w:rsidRPr="00BE38A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,п</w:t>
            </w:r>
            <w:proofErr w:type="gramEnd"/>
            <w:r w:rsidRPr="00BE38A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редохранители</w:t>
            </w:r>
            <w:proofErr w:type="spellEnd"/>
          </w:p>
        </w:tc>
      </w:tr>
      <w:tr w:rsidR="00C27DFC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DFC" w:rsidRPr="000973B5" w:rsidRDefault="00C27DFC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5.1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Выключатели 3-20 кВ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Основная</w:t>
            </w:r>
          </w:p>
        </w:tc>
      </w:tr>
      <w:tr w:rsidR="00C27DFC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DFC" w:rsidRPr="000973B5" w:rsidRDefault="00C27DFC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5.2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Выключатели 35 кВ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Основная</w:t>
            </w:r>
          </w:p>
        </w:tc>
      </w:tr>
      <w:tr w:rsidR="00C27DFC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DFC" w:rsidRPr="000973B5" w:rsidRDefault="00C27DFC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5.3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Выключатели 110 кВ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Основная</w:t>
            </w:r>
          </w:p>
        </w:tc>
      </w:tr>
      <w:tr w:rsidR="00C27DFC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DFC" w:rsidRPr="000973B5" w:rsidRDefault="00C27DFC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5.4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Выключатели нагрузки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Основная</w:t>
            </w:r>
          </w:p>
        </w:tc>
      </w:tr>
      <w:tr w:rsidR="00C27DFC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DFC" w:rsidRPr="000973B5" w:rsidRDefault="00C27DFC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5.5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Рубильники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</w:t>
            </w:r>
          </w:p>
        </w:tc>
      </w:tr>
      <w:tr w:rsidR="00C27DFC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DFC" w:rsidRPr="000973B5" w:rsidRDefault="00C27DFC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5.6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Предохранители выше 1000</w:t>
            </w:r>
            <w:proofErr w:type="gramStart"/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</w:t>
            </w:r>
          </w:p>
        </w:tc>
      </w:tr>
      <w:tr w:rsidR="00C27DFC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DFC" w:rsidRPr="000973B5" w:rsidRDefault="00C27DFC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5.7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Предохранители до 1000</w:t>
            </w:r>
            <w:proofErr w:type="gramStart"/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</w:t>
            </w:r>
            <w:r w:rsidR="00C27DFC"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полнительная</w:t>
            </w:r>
          </w:p>
        </w:tc>
      </w:tr>
      <w:tr w:rsidR="000948B6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8B6" w:rsidRPr="000973B5" w:rsidRDefault="000948B6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8B6" w:rsidRPr="00BE38AF" w:rsidRDefault="000948B6" w:rsidP="000948B6">
            <w:pP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Разъединители, отделители, короткозамыкатели, ЗОН</w:t>
            </w:r>
          </w:p>
        </w:tc>
      </w:tr>
      <w:tr w:rsidR="00C27DFC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DFC" w:rsidRPr="000973B5" w:rsidRDefault="00C27DFC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6.1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Разъединители 3-20 кВ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Основная</w:t>
            </w:r>
          </w:p>
        </w:tc>
      </w:tr>
      <w:tr w:rsidR="00C27DFC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DFC" w:rsidRPr="000973B5" w:rsidRDefault="00C27DFC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6.2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5C57F0" w:rsidP="005C57F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Разъединители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35 </w:t>
            </w:r>
            <w:r w:rsidR="00C27DFC"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C27DFC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5C57F0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C27DFC"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FC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Основная</w:t>
            </w:r>
          </w:p>
        </w:tc>
      </w:tr>
      <w:tr w:rsidR="004C5027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027" w:rsidRPr="000973B5" w:rsidRDefault="004C5027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6.3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4C5027" w:rsidP="005C57F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Разъединители </w:t>
            </w: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 кВ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5C57F0" w:rsidRDefault="004C5027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5C57F0" w:rsidRDefault="004C5027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FA6D72" w:rsidP="007438E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Основная</w:t>
            </w:r>
          </w:p>
        </w:tc>
      </w:tr>
      <w:tr w:rsidR="004C5027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027" w:rsidRPr="004C5027" w:rsidRDefault="004C5027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4C5027" w:rsidP="005C57F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Отделители (с короткозамыкателями) 35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4C5027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4C5027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</w:t>
            </w:r>
            <w:r w:rsidR="004C5027"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</w:t>
            </w:r>
          </w:p>
        </w:tc>
      </w:tr>
      <w:tr w:rsidR="004C5027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027" w:rsidRPr="004C5027" w:rsidRDefault="004C5027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4C5027" w:rsidP="005C57F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Отделители (с короткозамыкателями) 110кВ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5C57F0" w:rsidRDefault="004C5027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4C5027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FA6D72" w:rsidP="007438E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Основная</w:t>
            </w:r>
          </w:p>
        </w:tc>
      </w:tr>
      <w:tr w:rsidR="004C5027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027" w:rsidRPr="000973B5" w:rsidRDefault="004C5027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6.6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4C5027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ЗОН-110 кВ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4C5027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4C5027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</w:t>
            </w:r>
          </w:p>
        </w:tc>
      </w:tr>
      <w:tr w:rsidR="000948B6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8B6" w:rsidRPr="000973B5" w:rsidRDefault="000948B6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85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8B6" w:rsidRPr="00BE38AF" w:rsidRDefault="000948B6" w:rsidP="000948B6">
            <w:pP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Комплектные распределительные устройства (КРУ)</w:t>
            </w:r>
          </w:p>
        </w:tc>
      </w:tr>
      <w:tr w:rsidR="004C5027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027" w:rsidRPr="000973B5" w:rsidRDefault="004C5027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7.1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4C5027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Ячейки КРУ 3-20 кВ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4C5027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4C5027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FA6D72" w:rsidP="007438E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</w:t>
            </w:r>
          </w:p>
        </w:tc>
      </w:tr>
      <w:tr w:rsidR="004C5027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027" w:rsidRPr="000973B5" w:rsidRDefault="004C5027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7.2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4C5027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Ячейки КРУ 35 кВ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4C5027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4C5027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FA6D72" w:rsidP="007438E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</w:t>
            </w:r>
          </w:p>
        </w:tc>
      </w:tr>
      <w:tr w:rsidR="004C5027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027" w:rsidRPr="000973B5" w:rsidRDefault="004C5027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7.3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4C5027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Ячейки КРУЭ 35-110 кВ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4C5027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4C5027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FA6D72" w:rsidP="007438E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</w:t>
            </w:r>
          </w:p>
        </w:tc>
      </w:tr>
      <w:tr w:rsidR="000948B6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8B6" w:rsidRPr="000973B5" w:rsidRDefault="000948B6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5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8B6" w:rsidRPr="00BE38AF" w:rsidRDefault="000948B6" w:rsidP="000948B6">
            <w:pP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Реакторы</w:t>
            </w:r>
          </w:p>
        </w:tc>
      </w:tr>
      <w:tr w:rsidR="004C5027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027" w:rsidRPr="000973B5" w:rsidRDefault="004C5027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8.1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4C5027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Реакторы дугогасящие масляные 3-20 кВ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4C5027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4C5027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Основная</w:t>
            </w:r>
          </w:p>
        </w:tc>
      </w:tr>
      <w:tr w:rsidR="004C5027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027" w:rsidRPr="000973B5" w:rsidRDefault="004C5027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8.2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4C5027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Реакторы дугогасящие масляные 35 кВ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4C5027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4C5027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Основная</w:t>
            </w:r>
          </w:p>
        </w:tc>
      </w:tr>
      <w:tr w:rsidR="000948B6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8B6" w:rsidRPr="000973B5" w:rsidRDefault="000948B6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85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8B6" w:rsidRPr="00BE38AF" w:rsidRDefault="000948B6" w:rsidP="000948B6">
            <w:pP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Разрядники и ограничители перенапряжения (ОПН)</w:t>
            </w:r>
          </w:p>
        </w:tc>
      </w:tr>
      <w:tr w:rsidR="008A3D8D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8D" w:rsidRPr="000973B5" w:rsidRDefault="008A3D8D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9.1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8D" w:rsidRPr="00BE38AF" w:rsidRDefault="008A3D8D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ОПН 110 кВ и ОПН в </w:t>
            </w:r>
            <w:proofErr w:type="spellStart"/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нейтралях</w:t>
            </w:r>
            <w:proofErr w:type="spellEnd"/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силовых трансформаторов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8D" w:rsidRPr="00BE38AF" w:rsidRDefault="008A3D8D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8D" w:rsidRPr="00BE38AF" w:rsidRDefault="008A3D8D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8D" w:rsidRPr="00BE38AF" w:rsidRDefault="00FA6D72" w:rsidP="007438E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</w:t>
            </w:r>
          </w:p>
        </w:tc>
      </w:tr>
      <w:tr w:rsidR="008A3D8D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8D" w:rsidRPr="000973B5" w:rsidRDefault="008A3D8D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9.2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8D" w:rsidRPr="00BE38AF" w:rsidRDefault="008A3D8D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ОПН 35 кВ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8D" w:rsidRPr="00BE38AF" w:rsidRDefault="008A3D8D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8D" w:rsidRPr="00BE38AF" w:rsidRDefault="008A3D8D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8D" w:rsidRPr="00BE38AF" w:rsidRDefault="00FA6D72" w:rsidP="007438E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</w:t>
            </w:r>
          </w:p>
        </w:tc>
      </w:tr>
      <w:tr w:rsidR="008A3D8D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8D" w:rsidRPr="000973B5" w:rsidRDefault="008A3D8D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9.3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8D" w:rsidRPr="00BE38AF" w:rsidRDefault="008A3D8D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ОПН 3-20 кВ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8D" w:rsidRPr="00BE38AF" w:rsidRDefault="008A3D8D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8D" w:rsidRPr="00BE38AF" w:rsidRDefault="008A3D8D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8D" w:rsidRPr="00BE38AF" w:rsidRDefault="00FA6D72" w:rsidP="007438E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</w:t>
            </w:r>
          </w:p>
        </w:tc>
      </w:tr>
      <w:tr w:rsidR="004C5027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027" w:rsidRPr="000973B5" w:rsidRDefault="004C5027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9.4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4C5027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ОПН до 1 кВ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4C5027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4C5027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</w:t>
            </w:r>
          </w:p>
        </w:tc>
      </w:tr>
      <w:tr w:rsidR="008A3D8D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8D" w:rsidRPr="000973B5" w:rsidRDefault="008A3D8D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9.5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8D" w:rsidRPr="00BE38AF" w:rsidRDefault="008A3D8D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Вентильные разрядники 27-110 кВ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8D" w:rsidRPr="00BE38AF" w:rsidRDefault="008A3D8D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8D" w:rsidRPr="00BE38AF" w:rsidRDefault="008A3D8D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8D" w:rsidRPr="00BE38AF" w:rsidRDefault="00FA6D72" w:rsidP="007438E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</w:t>
            </w:r>
          </w:p>
        </w:tc>
      </w:tr>
      <w:tr w:rsidR="008A3D8D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8D" w:rsidRPr="000973B5" w:rsidRDefault="008A3D8D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9.6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8D" w:rsidRPr="00BE38AF" w:rsidRDefault="008A3D8D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Вентильные разрядники 3-20 кВ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8D" w:rsidRPr="00BE38AF" w:rsidRDefault="008A3D8D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8D" w:rsidRPr="00BE38AF" w:rsidRDefault="008A3D8D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8D" w:rsidRPr="00BE38AF" w:rsidRDefault="00FA6D72" w:rsidP="007438E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</w:t>
            </w:r>
          </w:p>
        </w:tc>
      </w:tr>
      <w:tr w:rsidR="004C5027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027" w:rsidRPr="000973B5" w:rsidRDefault="004C5027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9.7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4C5027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Вентильные разрядники до 1 кВ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4C5027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4C5027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</w:t>
            </w:r>
          </w:p>
        </w:tc>
      </w:tr>
      <w:tr w:rsidR="000948B6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8B6" w:rsidRPr="000973B5" w:rsidRDefault="000948B6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85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8B6" w:rsidRPr="00BE38AF" w:rsidRDefault="000948B6" w:rsidP="000948B6">
            <w:pP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Силовые кабельные линии</w:t>
            </w:r>
          </w:p>
        </w:tc>
      </w:tr>
      <w:tr w:rsidR="004C5027" w:rsidRPr="00BE38AF" w:rsidTr="00832E5E">
        <w:trPr>
          <w:cantSplit/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027" w:rsidRPr="000973B5" w:rsidRDefault="004C5027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10.1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4C5027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Кабели силовые на напряжение 110 кВ (1 км)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4C5027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4C5027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Основная</w:t>
            </w:r>
          </w:p>
        </w:tc>
      </w:tr>
      <w:tr w:rsidR="004C5027" w:rsidRPr="00BE38AF" w:rsidTr="00832E5E">
        <w:trPr>
          <w:cantSplit/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027" w:rsidRPr="000973B5" w:rsidRDefault="004C5027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10.2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4C5027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Кабели силовые на напряжение 35 кВ (1 км)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4C5027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4C5027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Основная</w:t>
            </w:r>
          </w:p>
        </w:tc>
      </w:tr>
      <w:tr w:rsidR="004C5027" w:rsidRPr="00BE38AF" w:rsidTr="00832E5E">
        <w:trPr>
          <w:cantSplit/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027" w:rsidRPr="000973B5" w:rsidRDefault="004C5027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10.3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4C5027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Кабели силовые на напряжение 3-20 кВ (1 км)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4C5027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4C5027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027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Основная</w:t>
            </w:r>
          </w:p>
        </w:tc>
      </w:tr>
      <w:tr w:rsidR="00B80E19" w:rsidRPr="00BE38AF" w:rsidTr="00832E5E">
        <w:trPr>
          <w:cantSplit/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E19" w:rsidRPr="000973B5" w:rsidRDefault="00B80E19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10.4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Кабели силовые до 1 кВ (1 км)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FA6D72" w:rsidP="007438E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Основная</w:t>
            </w:r>
          </w:p>
        </w:tc>
      </w:tr>
      <w:tr w:rsidR="000948B6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8B6" w:rsidRPr="000973B5" w:rsidRDefault="000948B6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85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8B6" w:rsidRPr="00BE38AF" w:rsidRDefault="000948B6" w:rsidP="000948B6">
            <w:pP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Воздушные линии электропередачи</w:t>
            </w:r>
          </w:p>
        </w:tc>
      </w:tr>
      <w:tr w:rsidR="00B80E19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E19" w:rsidRPr="000973B5" w:rsidRDefault="00B80E19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11.1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Опоры ЛЭП 110 кВ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Основная</w:t>
            </w:r>
          </w:p>
        </w:tc>
      </w:tr>
      <w:tr w:rsidR="00B80E19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E19" w:rsidRPr="000973B5" w:rsidRDefault="00B80E19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11.2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Опоры ЛЭП 35 кВ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Основная</w:t>
            </w:r>
          </w:p>
        </w:tc>
      </w:tr>
      <w:tr w:rsidR="00B80E19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E19" w:rsidRPr="000973B5" w:rsidRDefault="00B80E19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11.3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Опоры ЛЭП 3-20 кВ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Основная</w:t>
            </w:r>
          </w:p>
        </w:tc>
      </w:tr>
      <w:tr w:rsidR="00B80E19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E19" w:rsidRPr="000973B5" w:rsidRDefault="00B80E19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11.4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Опоры ЛЭП до 1 кВ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Основная</w:t>
            </w:r>
          </w:p>
        </w:tc>
      </w:tr>
      <w:tr w:rsidR="00B80E19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E19" w:rsidRPr="000973B5" w:rsidRDefault="00B80E19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11.5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Пролёт ЛЭП 110 кВ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Основная</w:t>
            </w:r>
          </w:p>
        </w:tc>
      </w:tr>
      <w:tr w:rsidR="00B80E19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E19" w:rsidRPr="000973B5" w:rsidRDefault="00B80E19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11.6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Пролёт ЛЭП 35 кВ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Основная</w:t>
            </w:r>
          </w:p>
        </w:tc>
      </w:tr>
      <w:tr w:rsidR="00B80E19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E19" w:rsidRPr="000973B5" w:rsidRDefault="00B80E19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11.7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Пролёт ЛЭП 3-20 кВ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Основная</w:t>
            </w:r>
          </w:p>
        </w:tc>
      </w:tr>
      <w:tr w:rsidR="00B80E19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E19" w:rsidRPr="000973B5" w:rsidRDefault="00B80E19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11.8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Пролёт ЛЭП до 1 кВ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Основная</w:t>
            </w:r>
          </w:p>
        </w:tc>
      </w:tr>
      <w:tr w:rsidR="00B80E19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E19" w:rsidRPr="000973B5" w:rsidRDefault="00B80E19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11.9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DB6D1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Порталы ПС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DB6D1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DB6D1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0973B5" w:rsidRDefault="00FA6D72" w:rsidP="00DB6D1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</w:t>
            </w:r>
          </w:p>
        </w:tc>
      </w:tr>
      <w:tr w:rsidR="000948B6" w:rsidRPr="00BE38AF" w:rsidTr="00832E5E">
        <w:trPr>
          <w:cantSplit/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8B6" w:rsidRPr="000973B5" w:rsidRDefault="000948B6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8B6" w:rsidRPr="00BE38AF" w:rsidRDefault="000948B6" w:rsidP="000948B6">
            <w:pPr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Оборудование РЗА</w:t>
            </w:r>
          </w:p>
        </w:tc>
      </w:tr>
      <w:tr w:rsidR="00B80E19" w:rsidRPr="00BE38AF" w:rsidTr="00832E5E">
        <w:trPr>
          <w:cantSplit/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E19" w:rsidRPr="000973B5" w:rsidRDefault="00B80E19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Электромеханическое оборудование РЗА (ЭМ)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</w:t>
            </w:r>
          </w:p>
        </w:tc>
      </w:tr>
      <w:tr w:rsidR="00B80E19" w:rsidRPr="00BE38AF" w:rsidTr="00832E5E">
        <w:trPr>
          <w:cantSplit/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E19" w:rsidRPr="000973B5" w:rsidRDefault="00B80E19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Микроэлектронное оборудование РЗА (МЭ)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</w:t>
            </w:r>
          </w:p>
        </w:tc>
      </w:tr>
      <w:tr w:rsidR="00B80E19" w:rsidRPr="00BE38AF" w:rsidTr="00832E5E">
        <w:trPr>
          <w:cantSplit/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E19" w:rsidRPr="00C27DFC" w:rsidRDefault="00B80E19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12.3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Микропроцессорное оборудование РЗА (МП)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</w:t>
            </w:r>
          </w:p>
        </w:tc>
      </w:tr>
      <w:tr w:rsidR="000948B6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8B6" w:rsidRPr="00C27DFC" w:rsidRDefault="000948B6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85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8B6" w:rsidRPr="00BE38AF" w:rsidRDefault="000948B6" w:rsidP="000948B6">
            <w:pP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Аккумуляторные батареи*</w:t>
            </w:r>
          </w:p>
        </w:tc>
      </w:tr>
      <w:tr w:rsidR="00B80E19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E19" w:rsidRPr="00C27DFC" w:rsidRDefault="00B80E19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13.1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Обслуживаемые аккумуляторные батареи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</w:t>
            </w:r>
          </w:p>
        </w:tc>
      </w:tr>
      <w:tr w:rsidR="00B80E19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E19" w:rsidRPr="00C27DFC" w:rsidRDefault="00B80E19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13.2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Малообслуживаемые</w:t>
            </w:r>
            <w:proofErr w:type="spellEnd"/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аккумуляторные батареи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</w:t>
            </w:r>
          </w:p>
        </w:tc>
      </w:tr>
      <w:tr w:rsidR="00B80E19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E19" w:rsidRPr="00C27DFC" w:rsidRDefault="00B80E19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13.3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Необслуживаемые аккумуляторные батареи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</w:t>
            </w:r>
          </w:p>
        </w:tc>
      </w:tr>
      <w:tr w:rsidR="000948B6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8B6" w:rsidRPr="00C27DFC" w:rsidRDefault="000948B6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85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8B6" w:rsidRPr="00BE38AF" w:rsidRDefault="000948B6" w:rsidP="00BE38AF">
            <w:pP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Сборные и соединительные шины</w:t>
            </w:r>
          </w:p>
        </w:tc>
      </w:tr>
      <w:tr w:rsidR="00B80E19" w:rsidRPr="00BE38AF" w:rsidTr="00832E5E">
        <w:trPr>
          <w:cantSplit/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E19" w:rsidRPr="00C27DFC" w:rsidRDefault="00B80E19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14.1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Сборные шины 110 кВ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FA6D72" w:rsidP="007438E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</w:t>
            </w:r>
          </w:p>
        </w:tc>
      </w:tr>
      <w:tr w:rsidR="00B80E19" w:rsidRPr="00BE38AF" w:rsidTr="00832E5E">
        <w:trPr>
          <w:cantSplit/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E19" w:rsidRPr="00C27DFC" w:rsidRDefault="00B80E19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14.2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Сборные шины 35 кВ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FA6D72" w:rsidP="007438E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</w:t>
            </w:r>
          </w:p>
        </w:tc>
      </w:tr>
      <w:tr w:rsidR="000948B6" w:rsidRPr="00BE38AF" w:rsidTr="00832E5E">
        <w:trPr>
          <w:cantSplit/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8B6" w:rsidRPr="00C27DFC" w:rsidRDefault="000948B6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85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8B6" w:rsidRPr="00BE38AF" w:rsidRDefault="000948B6" w:rsidP="00BE38AF">
            <w:pP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Конденсаторы, БСК, фильтры присоединения, ВЧ-заградители</w:t>
            </w:r>
          </w:p>
        </w:tc>
      </w:tr>
      <w:tr w:rsidR="00B80E19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E19" w:rsidRPr="00C27DFC" w:rsidRDefault="00B80E19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15.1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Конденсаторы силовые выше 1000</w:t>
            </w:r>
            <w:proofErr w:type="gramStart"/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</w:t>
            </w:r>
          </w:p>
        </w:tc>
      </w:tr>
      <w:tr w:rsidR="00B80E19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E19" w:rsidRPr="00C27DFC" w:rsidRDefault="00B80E19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15.2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БСК выше 1000</w:t>
            </w:r>
            <w:proofErr w:type="gramStart"/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</w:t>
            </w:r>
          </w:p>
        </w:tc>
      </w:tr>
      <w:tr w:rsidR="00B80E19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E19" w:rsidRPr="00C27DFC" w:rsidRDefault="00B80E19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15.3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Конденсаторы связи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</w:t>
            </w:r>
          </w:p>
        </w:tc>
      </w:tr>
      <w:tr w:rsidR="00B80E19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E19" w:rsidRPr="00C27DFC" w:rsidRDefault="00B80E19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15.4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ВЧ-заградители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</w:t>
            </w:r>
          </w:p>
        </w:tc>
      </w:tr>
      <w:tr w:rsidR="00B80E19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E19" w:rsidRPr="00C27DFC" w:rsidRDefault="00B80E19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15.5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Фильтры присоединения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</w:t>
            </w:r>
          </w:p>
        </w:tc>
      </w:tr>
      <w:tr w:rsidR="000948B6" w:rsidRPr="00BE38AF" w:rsidTr="00832E5E">
        <w:trPr>
          <w:cantSplit/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8B6" w:rsidRPr="00C27DFC" w:rsidRDefault="000948B6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85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8B6" w:rsidRPr="00BE38AF" w:rsidRDefault="000948B6" w:rsidP="00BE38AF">
            <w:pP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Машины постоянного тока и электродвигатели переменного тока</w:t>
            </w:r>
          </w:p>
        </w:tc>
      </w:tr>
      <w:tr w:rsidR="00B80E19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E19" w:rsidRPr="00C27DFC" w:rsidRDefault="00B80E19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16.1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Машины постоянного тока до 500В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</w:t>
            </w:r>
          </w:p>
        </w:tc>
      </w:tr>
      <w:tr w:rsidR="00B80E19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E19" w:rsidRPr="00C27DFC" w:rsidRDefault="00B80E19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16.2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Электродвигатели переменного тока до 1кВ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</w:t>
            </w:r>
          </w:p>
        </w:tc>
      </w:tr>
      <w:tr w:rsidR="000948B6" w:rsidRPr="00BE38AF" w:rsidTr="00832E5E">
        <w:trPr>
          <w:cantSplit/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8B6" w:rsidRPr="00C27DFC" w:rsidRDefault="000948B6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85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8B6" w:rsidRPr="00BE38AF" w:rsidRDefault="000948B6" w:rsidP="00BE38AF">
            <w:pP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Здания и сооружения </w:t>
            </w:r>
          </w:p>
        </w:tc>
      </w:tr>
      <w:tr w:rsidR="00B80E19" w:rsidRPr="00BE38AF" w:rsidTr="00832E5E">
        <w:trPr>
          <w:cantSplit/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E19" w:rsidRPr="00C27DFC" w:rsidRDefault="00B80E19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17.1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Здания и сооружения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</w:t>
            </w:r>
          </w:p>
        </w:tc>
      </w:tr>
      <w:tr w:rsidR="000948B6" w:rsidRPr="00BE38AF" w:rsidTr="00832E5E">
        <w:trPr>
          <w:cantSplit/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8B6" w:rsidRPr="00C27DFC" w:rsidRDefault="000948B6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85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8B6" w:rsidRPr="00BE38AF" w:rsidRDefault="000948B6" w:rsidP="00BE38AF">
            <w:pP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диспетчерского и технологического управления</w:t>
            </w:r>
          </w:p>
        </w:tc>
      </w:tr>
      <w:tr w:rsidR="00B80E19" w:rsidRPr="00BE38AF" w:rsidTr="00832E5E">
        <w:trPr>
          <w:cantSplit/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E19" w:rsidRPr="00C27DFC" w:rsidRDefault="00B80E19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18.1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СДТУ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</w:t>
            </w:r>
          </w:p>
        </w:tc>
      </w:tr>
      <w:tr w:rsidR="000948B6" w:rsidRPr="00BE38AF" w:rsidTr="00832E5E">
        <w:trPr>
          <w:cantSplit/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8B6" w:rsidRPr="00C27DFC" w:rsidRDefault="000948B6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85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8B6" w:rsidRPr="00BE38AF" w:rsidRDefault="000948B6" w:rsidP="00BE38AF">
            <w:pP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метрологического обеспечения</w:t>
            </w:r>
          </w:p>
        </w:tc>
      </w:tr>
      <w:tr w:rsidR="00B80E19" w:rsidRPr="00BE38AF" w:rsidTr="00832E5E">
        <w:trPr>
          <w:cantSplit/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E19" w:rsidRPr="00C27DFC" w:rsidRDefault="00B80E19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19.1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СМО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</w:t>
            </w:r>
          </w:p>
        </w:tc>
      </w:tr>
      <w:tr w:rsidR="000948B6" w:rsidRPr="00BE38AF" w:rsidTr="00832E5E">
        <w:trPr>
          <w:cantSplit/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8B6" w:rsidRPr="00C27DFC" w:rsidRDefault="000948B6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85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8B6" w:rsidRPr="00BE38AF" w:rsidRDefault="000948B6" w:rsidP="00BE38AF">
            <w:pP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</w:tr>
      <w:tr w:rsidR="00B80E19" w:rsidRPr="00BE38AF" w:rsidTr="00832E5E">
        <w:trPr>
          <w:cantSplit/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E19" w:rsidRPr="00C27DFC" w:rsidRDefault="00B80E19" w:rsidP="000948B6">
            <w:pPr>
              <w:tabs>
                <w:tab w:val="left" w:pos="462"/>
              </w:tabs>
              <w:ind w:firstLine="1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20.1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Транспортные средства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B80E19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E19" w:rsidRPr="00BE38AF" w:rsidRDefault="00FA6D72" w:rsidP="00BE38A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</w:t>
            </w:r>
          </w:p>
        </w:tc>
      </w:tr>
    </w:tbl>
    <w:p w:rsidR="00AC5627" w:rsidRDefault="00AC5627" w:rsidP="009863B2">
      <w:pPr>
        <w:ind w:firstLine="709"/>
        <w:jc w:val="both"/>
        <w:rPr>
          <w:rFonts w:ascii="Times New Roman" w:hAnsi="Times New Roman"/>
          <w:sz w:val="20"/>
          <w:szCs w:val="20"/>
        </w:rPr>
      </w:pPr>
      <w:r w:rsidRPr="005367DB">
        <w:rPr>
          <w:rFonts w:ascii="Times New Roman" w:hAnsi="Times New Roman"/>
          <w:sz w:val="20"/>
          <w:szCs w:val="20"/>
        </w:rPr>
        <w:t xml:space="preserve">* Указаны ориентировочные сроки службы, так как данный вид оборудования исключен с 1 января 2009 года </w:t>
      </w:r>
      <w:hyperlink r:id="rId9" w:history="1">
        <w:r w:rsidR="00674839">
          <w:rPr>
            <w:rFonts w:ascii="Times New Roman" w:hAnsi="Times New Roman"/>
            <w:sz w:val="20"/>
            <w:szCs w:val="20"/>
          </w:rPr>
          <w:t>п</w:t>
        </w:r>
        <w:r w:rsidRPr="005367DB">
          <w:rPr>
            <w:rFonts w:ascii="Times New Roman" w:hAnsi="Times New Roman"/>
            <w:sz w:val="20"/>
            <w:szCs w:val="20"/>
          </w:rPr>
          <w:t>остановление</w:t>
        </w:r>
      </w:hyperlink>
      <w:proofErr w:type="gramStart"/>
      <w:r w:rsidR="00FF47A1">
        <w:rPr>
          <w:rFonts w:ascii="Times New Roman" w:hAnsi="Times New Roman"/>
          <w:sz w:val="20"/>
          <w:szCs w:val="20"/>
        </w:rPr>
        <w:t>м</w:t>
      </w:r>
      <w:proofErr w:type="gramEnd"/>
      <w:r w:rsidRPr="005367DB">
        <w:rPr>
          <w:rFonts w:ascii="Times New Roman" w:hAnsi="Times New Roman"/>
          <w:sz w:val="20"/>
          <w:szCs w:val="20"/>
        </w:rPr>
        <w:t xml:space="preserve"> Правительства РФ от 12.09.2008 № 676.</w:t>
      </w:r>
    </w:p>
    <w:p w:rsidR="00475D57" w:rsidRPr="005367DB" w:rsidRDefault="00475D57" w:rsidP="00475D57">
      <w:pPr>
        <w:jc w:val="both"/>
        <w:rPr>
          <w:rFonts w:ascii="Times New Roman" w:hAnsi="Times New Roman"/>
          <w:sz w:val="20"/>
          <w:szCs w:val="20"/>
        </w:rPr>
      </w:pPr>
    </w:p>
    <w:p w:rsidR="0009682B" w:rsidRDefault="0009682B" w:rsidP="00144BD3">
      <w:pPr>
        <w:pStyle w:val="a3"/>
        <w:numPr>
          <w:ilvl w:val="1"/>
          <w:numId w:val="16"/>
        </w:numPr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23975">
        <w:rPr>
          <w:rFonts w:ascii="Times New Roman" w:hAnsi="Times New Roman"/>
          <w:sz w:val="26"/>
          <w:szCs w:val="26"/>
          <w:lang w:eastAsia="ru-RU"/>
        </w:rPr>
        <w:t>Расчёт износа осуществляется</w:t>
      </w:r>
      <w:r w:rsidR="006A5E90">
        <w:rPr>
          <w:rFonts w:ascii="Times New Roman" w:hAnsi="Times New Roman"/>
          <w:sz w:val="26"/>
          <w:szCs w:val="26"/>
          <w:lang w:eastAsia="ru-RU"/>
        </w:rPr>
        <w:t xml:space="preserve"> по формуле </w:t>
      </w:r>
      <w:r w:rsidR="006A5E90" w:rsidRPr="006A5E90">
        <w:rPr>
          <w:rFonts w:ascii="Times New Roman" w:hAnsi="Times New Roman"/>
          <w:sz w:val="26"/>
          <w:szCs w:val="26"/>
          <w:lang w:eastAsia="ru-RU"/>
        </w:rPr>
        <w:t xml:space="preserve">(1) </w:t>
      </w:r>
      <w:r w:rsidR="006A5E90">
        <w:rPr>
          <w:rFonts w:ascii="Times New Roman" w:hAnsi="Times New Roman"/>
          <w:sz w:val="26"/>
          <w:szCs w:val="26"/>
          <w:lang w:eastAsia="ru-RU"/>
        </w:rPr>
        <w:t xml:space="preserve">индивидуально </w:t>
      </w:r>
      <w:r w:rsidR="006A5E90" w:rsidRPr="006A5E90">
        <w:rPr>
          <w:rFonts w:ascii="Times New Roman" w:hAnsi="Times New Roman"/>
          <w:sz w:val="26"/>
          <w:szCs w:val="26"/>
          <w:lang w:eastAsia="ru-RU"/>
        </w:rPr>
        <w:t>для каждой</w:t>
      </w:r>
      <w:r w:rsidR="006A5E90">
        <w:rPr>
          <w:rFonts w:ascii="Times New Roman" w:hAnsi="Times New Roman"/>
          <w:sz w:val="26"/>
          <w:szCs w:val="26"/>
          <w:lang w:eastAsia="ru-RU"/>
        </w:rPr>
        <w:t xml:space="preserve"> единицы оборудования. </w:t>
      </w:r>
      <w:r w:rsidR="00832E5E">
        <w:rPr>
          <w:rFonts w:ascii="Times New Roman" w:hAnsi="Times New Roman"/>
          <w:sz w:val="26"/>
          <w:szCs w:val="26"/>
          <w:lang w:eastAsia="ru-RU"/>
        </w:rPr>
        <w:t>Нормативный</w:t>
      </w:r>
      <w:r w:rsidR="006A5E90">
        <w:rPr>
          <w:rFonts w:ascii="Times New Roman" w:hAnsi="Times New Roman"/>
          <w:sz w:val="26"/>
          <w:szCs w:val="26"/>
          <w:lang w:eastAsia="ru-RU"/>
        </w:rPr>
        <w:t xml:space="preserve"> срок службы и удельный вес единицы оборудования определяется по табл</w:t>
      </w:r>
      <w:r w:rsidR="00674839">
        <w:rPr>
          <w:rFonts w:ascii="Times New Roman" w:hAnsi="Times New Roman"/>
          <w:sz w:val="26"/>
          <w:szCs w:val="26"/>
          <w:lang w:eastAsia="ru-RU"/>
        </w:rPr>
        <w:t>.</w:t>
      </w:r>
      <w:r w:rsidR="006A5E90">
        <w:rPr>
          <w:rFonts w:ascii="Times New Roman" w:hAnsi="Times New Roman"/>
          <w:sz w:val="26"/>
          <w:szCs w:val="26"/>
          <w:lang w:eastAsia="ru-RU"/>
        </w:rPr>
        <w:t xml:space="preserve"> 1 в соответствии с принадлежностью оборудования определённой группе.</w:t>
      </w:r>
    </w:p>
    <w:p w:rsidR="002234AE" w:rsidRPr="00223975" w:rsidRDefault="002234AE" w:rsidP="00144BD3">
      <w:pPr>
        <w:pStyle w:val="a3"/>
        <w:numPr>
          <w:ilvl w:val="1"/>
          <w:numId w:val="16"/>
        </w:numPr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В расчёте износа </w:t>
      </w:r>
      <w:proofErr w:type="gramStart"/>
      <w:r>
        <w:rPr>
          <w:rFonts w:ascii="Times New Roman" w:hAnsi="Times New Roman"/>
          <w:sz w:val="26"/>
          <w:szCs w:val="26"/>
          <w:lang w:eastAsia="ru-RU"/>
        </w:rPr>
        <w:t>воздушных</w:t>
      </w:r>
      <w:proofErr w:type="gramEnd"/>
      <w:r>
        <w:rPr>
          <w:rFonts w:ascii="Times New Roman" w:hAnsi="Times New Roman"/>
          <w:sz w:val="26"/>
          <w:szCs w:val="26"/>
          <w:lang w:eastAsia="ru-RU"/>
        </w:rPr>
        <w:t xml:space="preserve"> и кабельных ЛЭП участвуют только основные элементы электропередачи – провод, опоры, кабель. </w:t>
      </w:r>
      <w:r w:rsidR="004E403E">
        <w:rPr>
          <w:rFonts w:ascii="Times New Roman" w:hAnsi="Times New Roman"/>
          <w:sz w:val="26"/>
          <w:szCs w:val="26"/>
          <w:lang w:eastAsia="ru-RU"/>
        </w:rPr>
        <w:t>Вспомогательные элементы – р</w:t>
      </w:r>
      <w:r>
        <w:rPr>
          <w:rFonts w:ascii="Times New Roman" w:hAnsi="Times New Roman"/>
          <w:sz w:val="26"/>
          <w:szCs w:val="26"/>
          <w:lang w:eastAsia="ru-RU"/>
        </w:rPr>
        <w:t>азрядники, ОПН, коммутационные аппараты и вольтодобавочные трансформаторы</w:t>
      </w:r>
      <w:r w:rsidR="000A5485">
        <w:rPr>
          <w:rFonts w:ascii="Times New Roman" w:hAnsi="Times New Roman"/>
          <w:sz w:val="26"/>
          <w:szCs w:val="26"/>
          <w:lang w:eastAsia="ru-RU"/>
        </w:rPr>
        <w:t>, кабельные муфты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E403E">
        <w:rPr>
          <w:rFonts w:ascii="Times New Roman" w:hAnsi="Times New Roman"/>
          <w:sz w:val="26"/>
          <w:szCs w:val="26"/>
          <w:lang w:eastAsia="ru-RU"/>
        </w:rPr>
        <w:t xml:space="preserve">– </w:t>
      </w:r>
      <w:r>
        <w:rPr>
          <w:rFonts w:ascii="Times New Roman" w:hAnsi="Times New Roman"/>
          <w:sz w:val="26"/>
          <w:szCs w:val="26"/>
          <w:lang w:eastAsia="ru-RU"/>
        </w:rPr>
        <w:t xml:space="preserve">в расчёте износа </w:t>
      </w:r>
      <w:proofErr w:type="gramStart"/>
      <w:r>
        <w:rPr>
          <w:rFonts w:ascii="Times New Roman" w:hAnsi="Times New Roman"/>
          <w:sz w:val="26"/>
          <w:szCs w:val="26"/>
          <w:lang w:eastAsia="ru-RU"/>
        </w:rPr>
        <w:t>воздушных</w:t>
      </w:r>
      <w:proofErr w:type="gramEnd"/>
      <w:r>
        <w:rPr>
          <w:rFonts w:ascii="Times New Roman" w:hAnsi="Times New Roman"/>
          <w:sz w:val="26"/>
          <w:szCs w:val="26"/>
          <w:lang w:eastAsia="ru-RU"/>
        </w:rPr>
        <w:t xml:space="preserve"> и кабельных ЛЭП не рассматриваются.</w:t>
      </w:r>
    </w:p>
    <w:p w:rsidR="0009682B" w:rsidRDefault="006A5E90" w:rsidP="00144BD3">
      <w:pPr>
        <w:pStyle w:val="a3"/>
        <w:numPr>
          <w:ilvl w:val="1"/>
          <w:numId w:val="16"/>
        </w:numPr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Общий и</w:t>
      </w:r>
      <w:r w:rsidR="00D8153F" w:rsidRPr="00223975">
        <w:rPr>
          <w:rFonts w:ascii="Times New Roman" w:hAnsi="Times New Roman"/>
          <w:sz w:val="26"/>
          <w:szCs w:val="26"/>
          <w:lang w:eastAsia="ru-RU"/>
        </w:rPr>
        <w:t xml:space="preserve">знос </w:t>
      </w:r>
      <w:r w:rsidR="00A674F6">
        <w:rPr>
          <w:rFonts w:ascii="Times New Roman" w:hAnsi="Times New Roman"/>
          <w:sz w:val="26"/>
          <w:szCs w:val="26"/>
          <w:lang w:eastAsia="ru-RU"/>
        </w:rPr>
        <w:t>совокупности объектов электросетевого хозяйс</w:t>
      </w:r>
      <w:r w:rsidR="000162B9">
        <w:rPr>
          <w:rFonts w:ascii="Times New Roman" w:hAnsi="Times New Roman"/>
          <w:sz w:val="26"/>
          <w:szCs w:val="26"/>
          <w:lang w:eastAsia="ru-RU"/>
        </w:rPr>
        <w:t>т</w:t>
      </w:r>
      <w:r w:rsidR="00A674F6">
        <w:rPr>
          <w:rFonts w:ascii="Times New Roman" w:hAnsi="Times New Roman"/>
          <w:sz w:val="26"/>
          <w:szCs w:val="26"/>
          <w:lang w:eastAsia="ru-RU"/>
        </w:rPr>
        <w:t>ва</w:t>
      </w:r>
      <w:r w:rsidR="00D8153F" w:rsidRPr="0022397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162B9">
        <w:rPr>
          <w:rFonts w:ascii="Times New Roman" w:hAnsi="Times New Roman"/>
          <w:sz w:val="26"/>
          <w:szCs w:val="26"/>
          <w:lang w:eastAsia="ru-RU"/>
        </w:rPr>
        <w:t>рассчитывается</w:t>
      </w:r>
      <w:r w:rsidR="00D8153F" w:rsidRPr="00223975">
        <w:rPr>
          <w:rFonts w:ascii="Times New Roman" w:hAnsi="Times New Roman"/>
          <w:sz w:val="26"/>
          <w:szCs w:val="26"/>
          <w:lang w:eastAsia="ru-RU"/>
        </w:rPr>
        <w:t xml:space="preserve"> как средневзвешенн</w:t>
      </w:r>
      <w:r w:rsidR="00A674F6">
        <w:rPr>
          <w:rFonts w:ascii="Times New Roman" w:hAnsi="Times New Roman"/>
          <w:sz w:val="26"/>
          <w:szCs w:val="26"/>
          <w:lang w:eastAsia="ru-RU"/>
        </w:rPr>
        <w:t>ое значение</w:t>
      </w:r>
      <w:r w:rsidR="00D8153F" w:rsidRPr="00223975">
        <w:rPr>
          <w:rFonts w:ascii="Times New Roman" w:hAnsi="Times New Roman"/>
          <w:sz w:val="26"/>
          <w:szCs w:val="26"/>
          <w:lang w:eastAsia="ru-RU"/>
        </w:rPr>
        <w:t xml:space="preserve"> износов</w:t>
      </w:r>
      <w:r w:rsidR="00A674F6">
        <w:rPr>
          <w:rFonts w:ascii="Times New Roman" w:hAnsi="Times New Roman"/>
          <w:sz w:val="26"/>
          <w:szCs w:val="26"/>
          <w:lang w:eastAsia="ru-RU"/>
        </w:rPr>
        <w:t xml:space="preserve"> единиц оборудования, при этом единицы оборудования </w:t>
      </w:r>
      <w:r w:rsidR="00D8153F" w:rsidRPr="00223975">
        <w:rPr>
          <w:rFonts w:ascii="Times New Roman" w:hAnsi="Times New Roman"/>
          <w:sz w:val="26"/>
          <w:szCs w:val="26"/>
          <w:lang w:eastAsia="ru-RU"/>
        </w:rPr>
        <w:t xml:space="preserve">участвуют в </w:t>
      </w:r>
      <w:r w:rsidR="00841E18">
        <w:rPr>
          <w:rFonts w:ascii="Times New Roman" w:hAnsi="Times New Roman"/>
          <w:sz w:val="26"/>
          <w:szCs w:val="26"/>
          <w:lang w:eastAsia="ru-RU"/>
        </w:rPr>
        <w:t>определении</w:t>
      </w:r>
      <w:r w:rsidR="00D8153F" w:rsidRPr="00223975">
        <w:rPr>
          <w:rFonts w:ascii="Times New Roman" w:hAnsi="Times New Roman"/>
          <w:sz w:val="26"/>
          <w:szCs w:val="26"/>
          <w:lang w:eastAsia="ru-RU"/>
        </w:rPr>
        <w:t xml:space="preserve"> износа с учётом весового значения влияния</w:t>
      </w:r>
      <w:r w:rsidR="00770347" w:rsidRPr="0022397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A113E">
        <w:rPr>
          <w:rFonts w:ascii="Times New Roman" w:hAnsi="Times New Roman"/>
          <w:sz w:val="26"/>
          <w:szCs w:val="26"/>
          <w:lang w:eastAsia="ru-RU"/>
        </w:rPr>
        <w:t>в соответствии с табл</w:t>
      </w:r>
      <w:r w:rsidR="00674839">
        <w:rPr>
          <w:rFonts w:ascii="Times New Roman" w:hAnsi="Times New Roman"/>
          <w:sz w:val="26"/>
          <w:szCs w:val="26"/>
          <w:lang w:eastAsia="ru-RU"/>
        </w:rPr>
        <w:t>.</w:t>
      </w:r>
      <w:r w:rsidR="008743B7">
        <w:rPr>
          <w:rFonts w:ascii="Times New Roman" w:hAnsi="Times New Roman"/>
          <w:sz w:val="26"/>
          <w:szCs w:val="26"/>
          <w:lang w:eastAsia="ru-RU"/>
        </w:rPr>
        <w:t xml:space="preserve"> 1</w:t>
      </w:r>
      <w:r w:rsidR="00A674F6">
        <w:rPr>
          <w:rFonts w:ascii="Times New Roman" w:hAnsi="Times New Roman"/>
          <w:sz w:val="26"/>
          <w:szCs w:val="26"/>
          <w:lang w:eastAsia="ru-RU"/>
        </w:rPr>
        <w:t xml:space="preserve"> по формуле</w:t>
      </w:r>
      <w:r w:rsidR="000162B9">
        <w:rPr>
          <w:rFonts w:ascii="Times New Roman" w:hAnsi="Times New Roman"/>
          <w:sz w:val="26"/>
          <w:szCs w:val="26"/>
          <w:lang w:eastAsia="ru-RU"/>
        </w:rPr>
        <w:t>:</w:t>
      </w:r>
    </w:p>
    <w:p w:rsidR="00545527" w:rsidRDefault="00545527" w:rsidP="00770347">
      <w:pPr>
        <w:pStyle w:val="a3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8A113E" w:rsidRDefault="008A113E" w:rsidP="00770347">
      <w:pPr>
        <w:pStyle w:val="a3"/>
        <w:ind w:left="0" w:firstLine="709"/>
        <w:jc w:val="both"/>
        <w:rPr>
          <w:rFonts w:ascii="Times New Roman" w:hAnsi="Times New Roman"/>
          <w:sz w:val="26"/>
          <w:szCs w:val="26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6"/>
              <w:szCs w:val="26"/>
            </w:rPr>
            <m:t>Износ=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Износ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en-US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i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/>
              <w:sz w:val="26"/>
              <w:szCs w:val="26"/>
            </w:rPr>
            <m:t xml:space="preserve">   ,                                                  (2)</m:t>
          </m:r>
        </m:oMath>
      </m:oMathPara>
    </w:p>
    <w:p w:rsidR="002F3D12" w:rsidRDefault="002F3D12" w:rsidP="00770347">
      <w:pPr>
        <w:pStyle w:val="a3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545527" w:rsidRDefault="00674839" w:rsidP="00770347">
      <w:pPr>
        <w:pStyle w:val="a3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</w:t>
      </w:r>
      <w:r w:rsidR="00545527">
        <w:rPr>
          <w:rFonts w:ascii="Times New Roman" w:hAnsi="Times New Roman"/>
          <w:sz w:val="26"/>
          <w:szCs w:val="26"/>
        </w:rPr>
        <w:t>де</w:t>
      </w:r>
      <w:r>
        <w:rPr>
          <w:rFonts w:ascii="Times New Roman" w:hAnsi="Times New Roman"/>
          <w:sz w:val="26"/>
          <w:szCs w:val="26"/>
        </w:rPr>
        <w:t xml:space="preserve"> </w:t>
      </w:r>
      <w:r w:rsidR="00545527" w:rsidRPr="00674839">
        <w:rPr>
          <w:rFonts w:ascii="Times New Roman" w:hAnsi="Times New Roman"/>
          <w:i/>
          <w:sz w:val="26"/>
          <w:szCs w:val="26"/>
          <w:lang w:val="en-US"/>
        </w:rPr>
        <w:t>n</w:t>
      </w:r>
      <w:r w:rsidR="00545527" w:rsidRPr="00545527">
        <w:rPr>
          <w:rFonts w:ascii="Times New Roman" w:hAnsi="Times New Roman"/>
          <w:sz w:val="26"/>
          <w:szCs w:val="26"/>
        </w:rPr>
        <w:t xml:space="preserve"> – </w:t>
      </w:r>
      <w:r w:rsidR="00545527">
        <w:rPr>
          <w:rFonts w:ascii="Times New Roman" w:hAnsi="Times New Roman"/>
          <w:sz w:val="26"/>
          <w:szCs w:val="26"/>
        </w:rPr>
        <w:t xml:space="preserve">количество элементов (единиц оборудования) в составе </w:t>
      </w:r>
      <w:proofErr w:type="spellStart"/>
      <w:r w:rsidR="00545527">
        <w:rPr>
          <w:rFonts w:ascii="Times New Roman" w:hAnsi="Times New Roman"/>
          <w:sz w:val="26"/>
          <w:szCs w:val="26"/>
        </w:rPr>
        <w:t>энергообъекта</w:t>
      </w:r>
      <w:proofErr w:type="spellEnd"/>
      <w:r w:rsidR="00545527">
        <w:rPr>
          <w:rFonts w:ascii="Times New Roman" w:hAnsi="Times New Roman"/>
          <w:sz w:val="26"/>
          <w:szCs w:val="26"/>
        </w:rPr>
        <w:t>;</w:t>
      </w:r>
    </w:p>
    <w:p w:rsidR="00545527" w:rsidRPr="00545527" w:rsidRDefault="00545527" w:rsidP="00770347">
      <w:pPr>
        <w:pStyle w:val="a3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Износ</w:t>
      </w:r>
      <w:proofErr w:type="spellStart"/>
      <w:proofErr w:type="gramStart"/>
      <w:r w:rsidRPr="00674839">
        <w:rPr>
          <w:rFonts w:ascii="Times New Roman" w:hAnsi="Times New Roman"/>
          <w:i/>
          <w:sz w:val="26"/>
          <w:szCs w:val="26"/>
          <w:vertAlign w:val="subscript"/>
          <w:lang w:val="en-US"/>
        </w:rPr>
        <w:t>i</w:t>
      </w:r>
      <w:proofErr w:type="spellEnd"/>
      <w:proofErr w:type="gramEnd"/>
      <w:r w:rsidRPr="00545527">
        <w:rPr>
          <w:rFonts w:ascii="Times New Roman" w:hAnsi="Times New Roman"/>
          <w:sz w:val="26"/>
          <w:szCs w:val="26"/>
        </w:rPr>
        <w:t xml:space="preserve"> – </w:t>
      </w:r>
      <w:r>
        <w:rPr>
          <w:rFonts w:ascii="Times New Roman" w:hAnsi="Times New Roman"/>
          <w:sz w:val="26"/>
          <w:szCs w:val="26"/>
        </w:rPr>
        <w:t xml:space="preserve">износ </w:t>
      </w:r>
      <w:proofErr w:type="spellStart"/>
      <w:r w:rsidRPr="00674839">
        <w:rPr>
          <w:rFonts w:ascii="Times New Roman" w:hAnsi="Times New Roman"/>
          <w:i/>
          <w:sz w:val="26"/>
          <w:szCs w:val="26"/>
          <w:lang w:val="en-US"/>
        </w:rPr>
        <w:t>i</w:t>
      </w:r>
      <w:proofErr w:type="spellEnd"/>
      <w:r w:rsidRPr="00545527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>го элемента (единицы оборудования), рассчитанный по формуле (1)</w:t>
      </w:r>
      <w:r w:rsidR="00674839">
        <w:rPr>
          <w:rFonts w:ascii="Times New Roman" w:hAnsi="Times New Roman"/>
          <w:sz w:val="26"/>
          <w:szCs w:val="26"/>
        </w:rPr>
        <w:t>;</w:t>
      </w:r>
    </w:p>
    <w:p w:rsidR="00545527" w:rsidRDefault="00545527" w:rsidP="00770347">
      <w:pPr>
        <w:pStyle w:val="a3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proofErr w:type="gramStart"/>
      <w:r w:rsidRPr="00674839">
        <w:rPr>
          <w:rFonts w:ascii="Times New Roman" w:hAnsi="Times New Roman"/>
          <w:i/>
          <w:sz w:val="26"/>
          <w:szCs w:val="26"/>
          <w:lang w:val="en-US"/>
        </w:rPr>
        <w:t>w</w:t>
      </w:r>
      <w:r w:rsidRPr="00674839">
        <w:rPr>
          <w:rFonts w:ascii="Times New Roman" w:hAnsi="Times New Roman"/>
          <w:i/>
          <w:sz w:val="26"/>
          <w:szCs w:val="26"/>
          <w:vertAlign w:val="subscript"/>
          <w:lang w:val="en-US"/>
        </w:rPr>
        <w:t>i</w:t>
      </w:r>
      <w:proofErr w:type="spellEnd"/>
      <w:proofErr w:type="gramEnd"/>
      <w:r w:rsidRPr="00545527">
        <w:rPr>
          <w:rFonts w:ascii="Times New Roman" w:hAnsi="Times New Roman"/>
          <w:sz w:val="26"/>
          <w:szCs w:val="26"/>
        </w:rPr>
        <w:t xml:space="preserve"> – </w:t>
      </w:r>
      <w:r>
        <w:rPr>
          <w:rFonts w:ascii="Times New Roman" w:hAnsi="Times New Roman"/>
          <w:sz w:val="26"/>
          <w:szCs w:val="26"/>
        </w:rPr>
        <w:t xml:space="preserve">вес </w:t>
      </w:r>
      <w:proofErr w:type="spellStart"/>
      <w:r w:rsidRPr="00674839">
        <w:rPr>
          <w:rFonts w:ascii="Times New Roman" w:hAnsi="Times New Roman"/>
          <w:i/>
          <w:sz w:val="26"/>
          <w:szCs w:val="26"/>
          <w:lang w:val="en-US"/>
        </w:rPr>
        <w:t>i</w:t>
      </w:r>
      <w:proofErr w:type="spellEnd"/>
      <w:r w:rsidRPr="00545527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>го элемента (единицы оборудования) в соответствии с табл</w:t>
      </w:r>
      <w:r w:rsidR="00674839">
        <w:rPr>
          <w:rFonts w:ascii="Times New Roman" w:hAnsi="Times New Roman"/>
          <w:sz w:val="26"/>
          <w:szCs w:val="26"/>
        </w:rPr>
        <w:t xml:space="preserve">. </w:t>
      </w:r>
      <w:r w:rsidR="00485B69">
        <w:rPr>
          <w:rFonts w:ascii="Times New Roman" w:hAnsi="Times New Roman"/>
          <w:sz w:val="26"/>
          <w:szCs w:val="26"/>
        </w:rPr>
        <w:t xml:space="preserve">1 </w:t>
      </w:r>
      <w:r w:rsidR="00035D90">
        <w:rPr>
          <w:rFonts w:ascii="Times New Roman" w:hAnsi="Times New Roman"/>
          <w:sz w:val="26"/>
          <w:szCs w:val="26"/>
        </w:rPr>
        <w:t>«</w:t>
      </w:r>
      <w:r w:rsidR="00035D90" w:rsidRPr="00035D90">
        <w:rPr>
          <w:rFonts w:ascii="Times New Roman" w:hAnsi="Times New Roman"/>
          <w:sz w:val="26"/>
          <w:szCs w:val="26"/>
        </w:rPr>
        <w:t>Установленные сроки службы объектов электросетевого хозяйства</w:t>
      </w:r>
      <w:r w:rsidR="00035D90">
        <w:rPr>
          <w:rFonts w:ascii="Times New Roman" w:hAnsi="Times New Roman"/>
          <w:sz w:val="26"/>
          <w:szCs w:val="26"/>
        </w:rPr>
        <w:t>».</w:t>
      </w:r>
    </w:p>
    <w:p w:rsidR="00803889" w:rsidRPr="00F75EC5" w:rsidRDefault="00803889" w:rsidP="00871036">
      <w:pPr>
        <w:pStyle w:val="a3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B23F6A" w:rsidRDefault="000162B9" w:rsidP="00144BD3">
      <w:pPr>
        <w:pStyle w:val="a3"/>
        <w:numPr>
          <w:ilvl w:val="1"/>
          <w:numId w:val="16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Совокупн</w:t>
      </w:r>
      <w:r w:rsidR="009647A2">
        <w:rPr>
          <w:rFonts w:ascii="Times New Roman" w:hAnsi="Times New Roman"/>
          <w:sz w:val="26"/>
          <w:szCs w:val="26"/>
        </w:rPr>
        <w:t>ые категории</w:t>
      </w:r>
      <w:r w:rsidR="0009682B" w:rsidRPr="0022397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объектов электросетевого хозяйства, по которым рассчитывается общий и</w:t>
      </w:r>
      <w:r w:rsidRPr="00223975">
        <w:rPr>
          <w:rFonts w:ascii="Times New Roman" w:hAnsi="Times New Roman"/>
          <w:sz w:val="26"/>
          <w:szCs w:val="26"/>
          <w:lang w:eastAsia="ru-RU"/>
        </w:rPr>
        <w:t>знос</w:t>
      </w:r>
      <w:r w:rsidR="0052200F">
        <w:rPr>
          <w:rFonts w:ascii="Times New Roman" w:hAnsi="Times New Roman"/>
          <w:sz w:val="26"/>
          <w:szCs w:val="26"/>
          <w:lang w:eastAsia="ru-RU"/>
        </w:rPr>
        <w:t xml:space="preserve">, группы </w:t>
      </w:r>
      <w:r w:rsidR="002234AE">
        <w:rPr>
          <w:rFonts w:ascii="Times New Roman" w:hAnsi="Times New Roman"/>
          <w:sz w:val="26"/>
          <w:szCs w:val="26"/>
          <w:lang w:eastAsia="ru-RU"/>
        </w:rPr>
        <w:t xml:space="preserve">и комплексы </w:t>
      </w:r>
      <w:r w:rsidR="0052200F">
        <w:rPr>
          <w:rFonts w:ascii="Times New Roman" w:hAnsi="Times New Roman"/>
          <w:sz w:val="26"/>
          <w:szCs w:val="26"/>
          <w:lang w:eastAsia="ru-RU"/>
        </w:rPr>
        <w:t xml:space="preserve">оборудования, учитываемые в </w:t>
      </w:r>
      <w:r w:rsidR="00B23F6A">
        <w:rPr>
          <w:rFonts w:ascii="Times New Roman" w:hAnsi="Times New Roman"/>
          <w:sz w:val="26"/>
          <w:szCs w:val="26"/>
          <w:lang w:eastAsia="ru-RU"/>
        </w:rPr>
        <w:t>составе совокупностей</w:t>
      </w:r>
      <w:r w:rsidR="00E12676">
        <w:rPr>
          <w:rFonts w:ascii="Times New Roman" w:hAnsi="Times New Roman"/>
          <w:sz w:val="26"/>
          <w:szCs w:val="26"/>
          <w:lang w:eastAsia="ru-RU"/>
        </w:rPr>
        <w:t>,</w:t>
      </w:r>
      <w:r w:rsidR="00B23F6A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приведены</w:t>
      </w:r>
      <w:r w:rsidR="00B23F6A">
        <w:rPr>
          <w:rFonts w:ascii="Times New Roman" w:hAnsi="Times New Roman"/>
          <w:sz w:val="26"/>
          <w:szCs w:val="26"/>
          <w:lang w:eastAsia="ru-RU"/>
        </w:rPr>
        <w:t xml:space="preserve"> в табл</w:t>
      </w:r>
      <w:r w:rsidR="00674839">
        <w:rPr>
          <w:rFonts w:ascii="Times New Roman" w:hAnsi="Times New Roman"/>
          <w:sz w:val="26"/>
          <w:szCs w:val="26"/>
          <w:lang w:eastAsia="ru-RU"/>
        </w:rPr>
        <w:t>.</w:t>
      </w:r>
      <w:r w:rsidR="00E926D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23F6A">
        <w:rPr>
          <w:rFonts w:ascii="Times New Roman" w:hAnsi="Times New Roman"/>
          <w:sz w:val="26"/>
          <w:szCs w:val="26"/>
          <w:lang w:eastAsia="ru-RU"/>
        </w:rPr>
        <w:t>2.</w:t>
      </w:r>
    </w:p>
    <w:p w:rsidR="006B480F" w:rsidRDefault="006B480F" w:rsidP="006B480F">
      <w:pPr>
        <w:tabs>
          <w:tab w:val="left" w:pos="1276"/>
        </w:tabs>
        <w:jc w:val="both"/>
        <w:rPr>
          <w:rFonts w:ascii="Times New Roman" w:hAnsi="Times New Roman"/>
          <w:sz w:val="26"/>
          <w:szCs w:val="26"/>
        </w:rPr>
      </w:pPr>
    </w:p>
    <w:p w:rsidR="00B23F6A" w:rsidRDefault="00B23F6A" w:rsidP="00B23F6A">
      <w:pPr>
        <w:ind w:firstLine="709"/>
        <w:jc w:val="right"/>
        <w:rPr>
          <w:rFonts w:ascii="Times New Roman" w:hAnsi="Times New Roman"/>
          <w:sz w:val="26"/>
          <w:szCs w:val="26"/>
          <w:lang w:eastAsia="ru-RU"/>
        </w:rPr>
      </w:pPr>
      <w:r w:rsidRPr="008743B7">
        <w:rPr>
          <w:rFonts w:ascii="Times New Roman" w:hAnsi="Times New Roman"/>
          <w:sz w:val="26"/>
          <w:szCs w:val="26"/>
          <w:lang w:eastAsia="ru-RU"/>
        </w:rPr>
        <w:t xml:space="preserve">Таблица </w:t>
      </w:r>
      <w:r>
        <w:rPr>
          <w:rFonts w:ascii="Times New Roman" w:hAnsi="Times New Roman"/>
          <w:sz w:val="26"/>
          <w:szCs w:val="26"/>
          <w:lang w:eastAsia="ru-RU"/>
        </w:rPr>
        <w:t>2</w:t>
      </w:r>
    </w:p>
    <w:p w:rsidR="009647A2" w:rsidRPr="008743B7" w:rsidRDefault="009647A2" w:rsidP="00B23F6A">
      <w:pPr>
        <w:ind w:firstLine="709"/>
        <w:jc w:val="right"/>
        <w:rPr>
          <w:rFonts w:ascii="Times New Roman" w:hAnsi="Times New Roman"/>
          <w:sz w:val="26"/>
          <w:szCs w:val="26"/>
          <w:lang w:eastAsia="ru-RU"/>
        </w:rPr>
      </w:pPr>
    </w:p>
    <w:p w:rsidR="00B23F6A" w:rsidRDefault="009647A2" w:rsidP="00B23F6A">
      <w:pPr>
        <w:pStyle w:val="af3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rPr>
          <w:lang w:eastAsia="ru-RU"/>
        </w:rPr>
      </w:pPr>
      <w:r>
        <w:t>Категории</w:t>
      </w:r>
      <w:r w:rsidRPr="00223975">
        <w:t xml:space="preserve"> </w:t>
      </w:r>
      <w:r>
        <w:rPr>
          <w:lang w:eastAsia="ru-RU"/>
        </w:rPr>
        <w:t>объектов электросетевого хозяйства, по которым рассчитывается общий и</w:t>
      </w:r>
      <w:r w:rsidRPr="00223975">
        <w:rPr>
          <w:lang w:eastAsia="ru-RU"/>
        </w:rPr>
        <w:t>знос</w:t>
      </w:r>
    </w:p>
    <w:p w:rsidR="009647A2" w:rsidRPr="00F75EC5" w:rsidRDefault="009647A2" w:rsidP="00B23F6A">
      <w:pPr>
        <w:pStyle w:val="af3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rPr>
          <w:color w:val="000000"/>
        </w:rPr>
      </w:pPr>
    </w:p>
    <w:tbl>
      <w:tblPr>
        <w:tblW w:w="9889" w:type="dxa"/>
        <w:tblInd w:w="-318" w:type="dxa"/>
        <w:tblLook w:val="04A0" w:firstRow="1" w:lastRow="0" w:firstColumn="1" w:lastColumn="0" w:noHBand="0" w:noVBand="1"/>
      </w:tblPr>
      <w:tblGrid>
        <w:gridCol w:w="641"/>
        <w:gridCol w:w="3684"/>
        <w:gridCol w:w="2996"/>
        <w:gridCol w:w="2568"/>
      </w:tblGrid>
      <w:tr w:rsidR="002234AE" w:rsidRPr="00FB13F0" w:rsidTr="00E926DF">
        <w:trPr>
          <w:trHeight w:val="449"/>
          <w:tblHeader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4AE" w:rsidRPr="00E12676" w:rsidRDefault="002234AE" w:rsidP="000538F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126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E126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п</w:t>
            </w:r>
            <w:proofErr w:type="gramEnd"/>
            <w:r w:rsidRPr="00E126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4AE" w:rsidRPr="00E12676" w:rsidRDefault="00832CC9" w:rsidP="00832CC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Совокупная категория</w:t>
            </w:r>
            <w:r w:rsidRPr="0022397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объектов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4AE" w:rsidRPr="00E12676" w:rsidRDefault="00832CC9" w:rsidP="00832CC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Номер г</w:t>
            </w:r>
            <w:r w:rsidR="002234AE" w:rsidRPr="00E126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руппы оборудования в соответствии с табл</w:t>
            </w:r>
            <w:r w:rsidR="004132CB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 xml:space="preserve">. </w:t>
            </w:r>
            <w:r w:rsidR="002234AE" w:rsidRPr="00E126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4AE" w:rsidRPr="00832CC9" w:rsidRDefault="002234AE" w:rsidP="00E926DF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126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Комплекс оборудования</w:t>
            </w:r>
            <w:r w:rsidR="00832CC9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 xml:space="preserve"> в </w:t>
            </w:r>
            <w:r w:rsidR="001B327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КИСУР</w:t>
            </w:r>
            <w:r w:rsidR="00832CC9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 xml:space="preserve"> SAP</w:t>
            </w:r>
            <w:r w:rsidR="001B327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1B3272" w:rsidRPr="001B327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R</w:t>
            </w:r>
            <w:r w:rsidR="001B327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/3</w:t>
            </w:r>
          </w:p>
        </w:tc>
      </w:tr>
      <w:tr w:rsidR="002234AE" w:rsidRPr="00FB13F0" w:rsidTr="00A27788">
        <w:trPr>
          <w:trHeight w:val="36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gramStart"/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ВЛ</w:t>
            </w:r>
            <w:proofErr w:type="gramEnd"/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0,4 кВ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4132CB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</w:t>
            </w:r>
            <w:r w:rsidRPr="004132C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.4, 11.8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4AE" w:rsidRPr="004132CB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VN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KN</w:t>
            </w:r>
          </w:p>
        </w:tc>
      </w:tr>
      <w:tr w:rsidR="002234AE" w:rsidRPr="00FB13F0" w:rsidTr="00A27788">
        <w:trPr>
          <w:trHeight w:val="36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gramStart"/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ВЛ</w:t>
            </w:r>
            <w:proofErr w:type="gramEnd"/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3-20 кВ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4132CB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</w:t>
            </w:r>
            <w:r w:rsidRPr="004132C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.3, 11.7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4AE" w:rsidRPr="004132CB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VS</w:t>
            </w:r>
            <w:r w:rsidRPr="004132C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KS</w:t>
            </w:r>
          </w:p>
        </w:tc>
      </w:tr>
      <w:tr w:rsidR="002234AE" w:rsidRPr="00FB13F0" w:rsidTr="00A27788">
        <w:trPr>
          <w:trHeight w:val="37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Итого по </w:t>
            </w:r>
            <w:proofErr w:type="gramStart"/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ВЛ</w:t>
            </w:r>
            <w:proofErr w:type="gramEnd"/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0,4-20 кВ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</w:t>
            </w:r>
            <w:r w:rsidRPr="004132C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.3, 11.4, 11.7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, 11.8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4AE" w:rsidRPr="002234AE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VN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KN, VS, KS</w:t>
            </w:r>
          </w:p>
        </w:tc>
      </w:tr>
      <w:tr w:rsidR="002234AE" w:rsidRPr="00FB13F0" w:rsidTr="00A27788">
        <w:trPr>
          <w:trHeight w:val="36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gramStart"/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ВЛ</w:t>
            </w:r>
            <w:proofErr w:type="gramEnd"/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35 кВ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.2, 11.6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4AE" w:rsidRPr="002234AE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VL035, KL035</w:t>
            </w:r>
          </w:p>
        </w:tc>
      </w:tr>
      <w:tr w:rsidR="002234AE" w:rsidRPr="00FB13F0" w:rsidTr="00A27788">
        <w:trPr>
          <w:trHeight w:val="36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gramStart"/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ВЛ</w:t>
            </w:r>
            <w:proofErr w:type="gramEnd"/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110 кВ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.1, 11.5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4AE" w:rsidRPr="002234AE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VL110, KL110 </w:t>
            </w:r>
          </w:p>
        </w:tc>
      </w:tr>
      <w:tr w:rsidR="002234AE" w:rsidRPr="00FB13F0" w:rsidTr="00A27788">
        <w:trPr>
          <w:trHeight w:val="37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Итого по </w:t>
            </w:r>
            <w:proofErr w:type="gramStart"/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ВЛ</w:t>
            </w:r>
            <w:proofErr w:type="gramEnd"/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35-110 кВ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0538FA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</w:t>
            </w:r>
            <w:r w:rsidRPr="000538F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.1, 11.2, 11.5, 11.6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4AE" w:rsidRPr="002234AE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VL035, KL035, VL110, KL110</w:t>
            </w:r>
          </w:p>
        </w:tc>
      </w:tr>
      <w:tr w:rsidR="002234AE" w:rsidRPr="00437CED" w:rsidTr="00A27788">
        <w:trPr>
          <w:trHeight w:val="37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Итого по </w:t>
            </w:r>
            <w:proofErr w:type="gramStart"/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ВЛ</w:t>
            </w:r>
            <w:proofErr w:type="gramEnd"/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0,4-110 кВ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</w:t>
            </w:r>
            <w:r w:rsidRPr="000538F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.1 - 11.8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4AE" w:rsidRPr="002234AE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VN</w:t>
            </w:r>
            <w:r w:rsidRPr="002234AE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KN, VS, KS, VL035, KL035, VL110, KL110</w:t>
            </w:r>
          </w:p>
        </w:tc>
      </w:tr>
      <w:tr w:rsidR="002234AE" w:rsidRPr="00FB13F0" w:rsidTr="00A27788">
        <w:trPr>
          <w:trHeight w:val="36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КЛ 0,4 кВ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.4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4AE" w:rsidRPr="002234AE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VN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KN</w:t>
            </w:r>
          </w:p>
        </w:tc>
      </w:tr>
      <w:tr w:rsidR="002234AE" w:rsidRPr="00FB13F0" w:rsidTr="00A27788">
        <w:trPr>
          <w:trHeight w:val="36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gramStart"/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K</w:t>
            </w:r>
            <w:proofErr w:type="gramEnd"/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Л 3-20 кВ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.3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4AE" w:rsidRPr="002234AE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VS, KS</w:t>
            </w:r>
          </w:p>
        </w:tc>
      </w:tr>
      <w:tr w:rsidR="002234AE" w:rsidRPr="00FB13F0" w:rsidTr="00A27788">
        <w:trPr>
          <w:trHeight w:val="37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Итого по </w:t>
            </w:r>
            <w:proofErr w:type="gramStart"/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K</w:t>
            </w:r>
            <w:proofErr w:type="gramEnd"/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Л 0,4-20 кВ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.3, 10.4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4AE" w:rsidRPr="002234AE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VN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KN, VS, KS</w:t>
            </w:r>
          </w:p>
        </w:tc>
      </w:tr>
      <w:tr w:rsidR="002234AE" w:rsidRPr="00FB13F0" w:rsidTr="00A27788">
        <w:trPr>
          <w:trHeight w:val="36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КЛ 35 кВ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.2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4AE" w:rsidRPr="002234AE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VL035, KL035</w:t>
            </w:r>
          </w:p>
        </w:tc>
      </w:tr>
      <w:tr w:rsidR="002234AE" w:rsidRPr="00FB13F0" w:rsidTr="00A27788">
        <w:trPr>
          <w:trHeight w:val="36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КЛ 110 кВ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.1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4AE" w:rsidRPr="002234AE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VL110, KL110 </w:t>
            </w:r>
          </w:p>
        </w:tc>
      </w:tr>
      <w:tr w:rsidR="002234AE" w:rsidRPr="00FB13F0" w:rsidTr="00A27788">
        <w:trPr>
          <w:trHeight w:val="37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Итого по КЛ 35-110 кВ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.1, 10.2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4AE" w:rsidRPr="002234AE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VL035, KL035, VL110, KL110</w:t>
            </w:r>
          </w:p>
        </w:tc>
      </w:tr>
      <w:tr w:rsidR="002234AE" w:rsidRPr="00437CED" w:rsidTr="00A27788">
        <w:trPr>
          <w:trHeight w:val="37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Итого по КЛ 0,4-110 кВ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.1 - 10.4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4AE" w:rsidRPr="002234AE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VN</w:t>
            </w:r>
            <w:r w:rsidRPr="002234AE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KN, VS, KS, VL035, KL035, VL110, KL110</w:t>
            </w:r>
          </w:p>
        </w:tc>
      </w:tr>
      <w:tr w:rsidR="002234AE" w:rsidRPr="002234AE" w:rsidTr="00A27788">
        <w:trPr>
          <w:trHeight w:val="37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Итого по ЛЭП 35-110 кВ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.1, 10.2, </w:t>
            </w: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.1, 11.2, 11.5, 11.6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4AE" w:rsidRPr="002234AE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VL035, KL035, VL110, KL110</w:t>
            </w:r>
          </w:p>
        </w:tc>
      </w:tr>
      <w:tr w:rsidR="002234AE" w:rsidRPr="00FB13F0" w:rsidTr="00A27788">
        <w:trPr>
          <w:trHeight w:val="37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Итого по ЛЭП 3-20 кВ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.3, </w:t>
            </w: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.3, 11.7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4AE" w:rsidRPr="002234AE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VS, KS</w:t>
            </w:r>
          </w:p>
        </w:tc>
      </w:tr>
      <w:tr w:rsidR="002234AE" w:rsidRPr="00FB13F0" w:rsidTr="00A27788">
        <w:trPr>
          <w:trHeight w:val="37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Итого по ЛЭП 0,4 кВ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.4, </w:t>
            </w: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.4, 11.8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4AE" w:rsidRPr="002234AE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VN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KN</w:t>
            </w:r>
          </w:p>
        </w:tc>
      </w:tr>
      <w:tr w:rsidR="002234AE" w:rsidRPr="00437CED" w:rsidTr="00A27788">
        <w:trPr>
          <w:trHeight w:val="37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Итого по ЛЭП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.1-10.4, </w:t>
            </w: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.1 - 11.8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4AE" w:rsidRPr="002234AE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VN</w:t>
            </w:r>
            <w:r w:rsidRPr="002234AE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KN, VS, KS, VL035, KL035, VL110, KL110</w:t>
            </w:r>
          </w:p>
        </w:tc>
      </w:tr>
      <w:tr w:rsidR="002234AE" w:rsidRPr="00FB13F0" w:rsidTr="00A27788">
        <w:trPr>
          <w:trHeight w:val="36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Трансформаторное оборудование 110 кВ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.3, 2.3, 3.3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4AE" w:rsidRPr="002234AE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PS</w:t>
            </w:r>
          </w:p>
        </w:tc>
      </w:tr>
      <w:tr w:rsidR="002234AE" w:rsidRPr="00FB13F0" w:rsidTr="00A27788">
        <w:trPr>
          <w:trHeight w:val="36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Трансформаторное оборудование 35 кВ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.2, 2.2, 3.2</w:t>
            </w:r>
            <w:r w:rsidR="00546E8F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, 8.2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4AE" w:rsidRPr="002234AE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PS</w:t>
            </w:r>
          </w:p>
        </w:tc>
      </w:tr>
      <w:tr w:rsidR="002234AE" w:rsidRPr="00FB13F0" w:rsidTr="00A27788">
        <w:trPr>
          <w:trHeight w:val="37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Итого трансформаторное оборудование 35-110 кВ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.2, 1.3, 2.2, 2.3</w:t>
            </w:r>
            <w:r w:rsidR="00546E8F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, 8.2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4AE" w:rsidRPr="002234AE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PS</w:t>
            </w:r>
          </w:p>
        </w:tc>
      </w:tr>
      <w:tr w:rsidR="002234AE" w:rsidRPr="00FB13F0" w:rsidTr="00A27788">
        <w:trPr>
          <w:trHeight w:val="36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22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Трансф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орматорное оборудование 3-20 кВ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0B66FB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1.1, 2.1, 3.1</w:t>
            </w:r>
            <w:r w:rsidR="00546E8F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, 8.1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4AE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PS, TP, RP</w:t>
            </w:r>
          </w:p>
        </w:tc>
      </w:tr>
      <w:tr w:rsidR="002234AE" w:rsidRPr="00FB13F0" w:rsidTr="00A27788">
        <w:trPr>
          <w:trHeight w:val="37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0B66FB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Итого трансформаторное оборудование 3-110 кВ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0B66FB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1.1 - 1.3, 2.1 - 2.3, 3.1 - 3.3, 8.1, 8.2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4AE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PS, TP, RP</w:t>
            </w:r>
          </w:p>
        </w:tc>
      </w:tr>
      <w:tr w:rsidR="002234AE" w:rsidRPr="00FB13F0" w:rsidTr="00A27788">
        <w:trPr>
          <w:trHeight w:val="36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Коммутационные аппараты 110 кВ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4C5027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.3</w:t>
            </w: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 6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.3</w:t>
            </w: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6.5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4AE" w:rsidRPr="002234AE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PS</w:t>
            </w:r>
          </w:p>
        </w:tc>
      </w:tr>
      <w:tr w:rsidR="002234AE" w:rsidRPr="00FB13F0" w:rsidTr="00A27788">
        <w:trPr>
          <w:trHeight w:val="36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25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Коммутационные аппараты 35 кВ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4C5027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.2</w:t>
            </w: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 6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.2</w:t>
            </w: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6.4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4AE" w:rsidRPr="002234AE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PS</w:t>
            </w:r>
          </w:p>
        </w:tc>
      </w:tr>
      <w:tr w:rsidR="002234AE" w:rsidRPr="00FB13F0" w:rsidTr="00A27788">
        <w:trPr>
          <w:trHeight w:val="37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Итого коммутационные аппараты 35-110 кВ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4C5027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.2</w:t>
            </w: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5.3, </w:t>
            </w: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.2</w:t>
            </w: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6.3, 6.4, 6.5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4AE" w:rsidRPr="002234AE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PS</w:t>
            </w:r>
          </w:p>
        </w:tc>
      </w:tr>
      <w:tr w:rsidR="002234AE" w:rsidRPr="00FB13F0" w:rsidTr="00A27788">
        <w:trPr>
          <w:trHeight w:val="36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27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21468F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Коммутационные аппараты 3-20 кВ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5.1</w:t>
            </w: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5.4, </w:t>
            </w: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.1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4AE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PS, TP, RP</w:t>
            </w:r>
          </w:p>
        </w:tc>
      </w:tr>
      <w:tr w:rsidR="002234AE" w:rsidRPr="00FB13F0" w:rsidTr="00A27788">
        <w:trPr>
          <w:trHeight w:val="37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28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Итого коммутационные аппараты 3-110 кВ 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AE" w:rsidRPr="00FB13F0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.1 - 5.4</w:t>
            </w: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 6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.1 - 6.5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4AE" w:rsidRDefault="002234AE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PS, TP, RP</w:t>
            </w:r>
          </w:p>
        </w:tc>
      </w:tr>
      <w:tr w:rsidR="00546E8F" w:rsidRPr="00FB13F0" w:rsidTr="00A27788">
        <w:trPr>
          <w:trHeight w:val="37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E8F" w:rsidRPr="00FB13F0" w:rsidRDefault="00546E8F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29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E8F" w:rsidRPr="00546E8F" w:rsidRDefault="00546E8F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46E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Оборудование ТП (РП) 3-20 кВ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E8F" w:rsidRPr="00FB13F0" w:rsidRDefault="00546E8F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1.1, 2.1, 3.1, 5.1</w:t>
            </w: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5.4, </w:t>
            </w: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.1, 8.1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E8F" w:rsidRDefault="00546E8F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TP, RP</w:t>
            </w:r>
          </w:p>
        </w:tc>
      </w:tr>
      <w:tr w:rsidR="00546E8F" w:rsidRPr="00FB13F0" w:rsidTr="00A27788">
        <w:trPr>
          <w:trHeight w:val="37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E8F" w:rsidRPr="001F4778" w:rsidRDefault="00546E8F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E8F" w:rsidRPr="00546E8F" w:rsidRDefault="00546E8F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46E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Оборудование подстанций 35 кВ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E8F" w:rsidRPr="00FB13F0" w:rsidRDefault="00546E8F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1.1, </w:t>
            </w: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.2, 2.1, 2.2, 3.1, 3.2, 8.2, 8.1, 5.1</w:t>
            </w: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 </w:t>
            </w: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.2</w:t>
            </w: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, </w:t>
            </w:r>
            <w:r w:rsidR="00001777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5.4, </w:t>
            </w:r>
            <w:r w:rsidR="00001777"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  <w:r w:rsidR="00001777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.1, </w:t>
            </w: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.2</w:t>
            </w: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6.4</w:t>
            </w:r>
            <w:r w:rsidR="00C62101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, 8.1, 8.2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E8F" w:rsidRDefault="00546E8F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PS035</w:t>
            </w:r>
          </w:p>
        </w:tc>
      </w:tr>
      <w:tr w:rsidR="00546E8F" w:rsidRPr="00FB13F0" w:rsidTr="00A27788">
        <w:trPr>
          <w:trHeight w:val="37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E8F" w:rsidRPr="00546E8F" w:rsidRDefault="00546E8F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31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E8F" w:rsidRPr="00546E8F" w:rsidRDefault="00546E8F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46E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Оборудование подстанций 110 кВ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E8F" w:rsidRPr="00FB13F0" w:rsidRDefault="00546E8F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1.1 - 1.3, 2.1 - 2.3, 3.1 - 3.3, </w:t>
            </w: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.1 - 5.4</w:t>
            </w: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 6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.1 - 6.5</w:t>
            </w:r>
            <w:r w:rsidR="00C62101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, 8.1, 8.2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E8F" w:rsidRDefault="00546E8F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PS110</w:t>
            </w:r>
          </w:p>
        </w:tc>
      </w:tr>
      <w:tr w:rsidR="00C62101" w:rsidRPr="00FB13F0" w:rsidTr="00A27788">
        <w:trPr>
          <w:trHeight w:val="37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101" w:rsidRPr="00546E8F" w:rsidRDefault="00C62101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32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101" w:rsidRPr="00546E8F" w:rsidRDefault="00C62101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46E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Итого оборудование подстанций 35-110 кВ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101" w:rsidRPr="00FB13F0" w:rsidRDefault="00C62101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1.1 - 1.3, 2.1 - 2.3, 3.1 - 3.3, </w:t>
            </w: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.1 - 5.4</w:t>
            </w: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 6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.1 - 6.5, 8.1, 8.2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101" w:rsidRDefault="00C62101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PS</w:t>
            </w:r>
          </w:p>
        </w:tc>
      </w:tr>
      <w:tr w:rsidR="00C62101" w:rsidRPr="00FB13F0" w:rsidTr="00A27788">
        <w:trPr>
          <w:trHeight w:val="37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101" w:rsidRPr="00546E8F" w:rsidRDefault="00C62101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33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101" w:rsidRPr="002F2A31" w:rsidRDefault="00C62101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Итого оборудование подстанций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 3-110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кВ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101" w:rsidRPr="00FB13F0" w:rsidRDefault="00C62101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1.1 - 1.3, 2.1 - 2.3, 3.1 - 3.3, </w:t>
            </w: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.1 - 5.4</w:t>
            </w: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 6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.1 - 6.5, 8.1, 8.2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101" w:rsidRDefault="00C62101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PS, TP, RP</w:t>
            </w:r>
          </w:p>
        </w:tc>
      </w:tr>
      <w:tr w:rsidR="00C62101" w:rsidRPr="00437CED" w:rsidTr="00A27788">
        <w:trPr>
          <w:trHeight w:val="36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101" w:rsidRPr="001F4778" w:rsidRDefault="00C62101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4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101" w:rsidRPr="00FB13F0" w:rsidRDefault="00C62101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Общий износ организационной единицы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101" w:rsidRPr="00FB13F0" w:rsidRDefault="00C62101" w:rsidP="00A27788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1.1 - 1.3, 2.1 - 2.3, 3.1 - 3.3, </w:t>
            </w: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.1 - 5.4</w:t>
            </w: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 6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.1 - 6.5, 8.1, 8.2, </w:t>
            </w: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.1-10.4, </w:t>
            </w:r>
            <w:r w:rsidRPr="00FB13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.1 - 11.8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101" w:rsidRPr="00F91AA5" w:rsidRDefault="00C62101" w:rsidP="00A27788">
            <w:pP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VN</w:t>
            </w:r>
            <w:r w:rsidRPr="002234AE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KN</w:t>
            </w:r>
            <w:r w:rsidRPr="002234AE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VS</w:t>
            </w:r>
            <w:r w:rsidRPr="002234AE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KS</w:t>
            </w:r>
            <w:r w:rsidRPr="002234AE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VL</w:t>
            </w:r>
            <w:r w:rsidRPr="002234AE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KL</w:t>
            </w:r>
            <w:r w:rsidRPr="002234AE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,</w:t>
            </w:r>
            <w:r w:rsidR="00F91AA5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PS</w:t>
            </w:r>
            <w:r w:rsidRPr="00F91AA5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TP</w:t>
            </w:r>
            <w:r w:rsidRPr="00F91AA5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RP</w:t>
            </w:r>
          </w:p>
        </w:tc>
      </w:tr>
    </w:tbl>
    <w:p w:rsidR="00B23F6A" w:rsidRPr="00F91AA5" w:rsidRDefault="00B23F6A" w:rsidP="00B23F6A">
      <w:pPr>
        <w:pStyle w:val="a3"/>
        <w:tabs>
          <w:tab w:val="left" w:pos="1276"/>
        </w:tabs>
        <w:ind w:left="709"/>
        <w:jc w:val="both"/>
        <w:rPr>
          <w:rFonts w:ascii="Times New Roman" w:hAnsi="Times New Roman"/>
          <w:sz w:val="26"/>
          <w:szCs w:val="26"/>
          <w:lang w:val="en-US"/>
        </w:rPr>
      </w:pPr>
    </w:p>
    <w:p w:rsidR="00942CA4" w:rsidRDefault="00FC26E8" w:rsidP="0008685B">
      <w:pPr>
        <w:pStyle w:val="a3"/>
        <w:numPr>
          <w:ilvl w:val="1"/>
          <w:numId w:val="16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647A2">
        <w:rPr>
          <w:rFonts w:ascii="Times New Roman" w:hAnsi="Times New Roman"/>
          <w:sz w:val="26"/>
          <w:szCs w:val="26"/>
          <w:lang w:eastAsia="ru-RU"/>
        </w:rPr>
        <w:t>Общий износ оборудования п</w:t>
      </w:r>
      <w:r w:rsidR="0009682B" w:rsidRPr="009647A2">
        <w:rPr>
          <w:rFonts w:ascii="Times New Roman" w:hAnsi="Times New Roman"/>
          <w:sz w:val="26"/>
          <w:szCs w:val="26"/>
        </w:rPr>
        <w:t>о организационным единицам определяется как средневзвешенн</w:t>
      </w:r>
      <w:r w:rsidR="00942CA4" w:rsidRPr="009647A2">
        <w:rPr>
          <w:rFonts w:ascii="Times New Roman" w:hAnsi="Times New Roman"/>
          <w:sz w:val="26"/>
          <w:szCs w:val="26"/>
        </w:rPr>
        <w:t xml:space="preserve">ое значение расчётного </w:t>
      </w:r>
      <w:r w:rsidR="00D8153F" w:rsidRPr="009647A2">
        <w:rPr>
          <w:rFonts w:ascii="Times New Roman" w:hAnsi="Times New Roman"/>
          <w:sz w:val="26"/>
          <w:szCs w:val="26"/>
        </w:rPr>
        <w:t>износ</w:t>
      </w:r>
      <w:r w:rsidR="00942CA4" w:rsidRPr="009647A2">
        <w:rPr>
          <w:rFonts w:ascii="Times New Roman" w:hAnsi="Times New Roman"/>
          <w:sz w:val="26"/>
          <w:szCs w:val="26"/>
        </w:rPr>
        <w:t>а по</w:t>
      </w:r>
      <w:r w:rsidR="00D8153F" w:rsidRPr="009647A2">
        <w:rPr>
          <w:rFonts w:ascii="Times New Roman" w:hAnsi="Times New Roman"/>
          <w:sz w:val="26"/>
          <w:szCs w:val="26"/>
        </w:rPr>
        <w:t xml:space="preserve"> </w:t>
      </w:r>
      <w:r w:rsidR="00942CA4" w:rsidRPr="009647A2">
        <w:rPr>
          <w:rFonts w:ascii="Times New Roman" w:hAnsi="Times New Roman"/>
          <w:sz w:val="26"/>
          <w:szCs w:val="26"/>
        </w:rPr>
        <w:t xml:space="preserve">каждой </w:t>
      </w:r>
      <w:r w:rsidR="00D8153F" w:rsidRPr="009647A2">
        <w:rPr>
          <w:rFonts w:ascii="Times New Roman" w:hAnsi="Times New Roman"/>
          <w:sz w:val="26"/>
          <w:szCs w:val="26"/>
        </w:rPr>
        <w:t xml:space="preserve"> единиц</w:t>
      </w:r>
      <w:r w:rsidR="00035D90" w:rsidRPr="009647A2">
        <w:rPr>
          <w:rFonts w:ascii="Times New Roman" w:hAnsi="Times New Roman"/>
          <w:sz w:val="26"/>
          <w:szCs w:val="26"/>
        </w:rPr>
        <w:t>е</w:t>
      </w:r>
      <w:r w:rsidR="00D8153F" w:rsidRPr="009647A2">
        <w:rPr>
          <w:rFonts w:ascii="Times New Roman" w:hAnsi="Times New Roman"/>
          <w:sz w:val="26"/>
          <w:szCs w:val="26"/>
        </w:rPr>
        <w:t xml:space="preserve"> </w:t>
      </w:r>
      <w:r w:rsidR="00942CA4" w:rsidRPr="009647A2">
        <w:rPr>
          <w:rFonts w:ascii="Times New Roman" w:hAnsi="Times New Roman"/>
          <w:sz w:val="26"/>
          <w:szCs w:val="26"/>
        </w:rPr>
        <w:t xml:space="preserve">оборудования из </w:t>
      </w:r>
      <w:proofErr w:type="gramStart"/>
      <w:r w:rsidR="00942CA4" w:rsidRPr="009647A2">
        <w:rPr>
          <w:rFonts w:ascii="Times New Roman" w:hAnsi="Times New Roman"/>
          <w:sz w:val="26"/>
          <w:szCs w:val="26"/>
        </w:rPr>
        <w:t>обслуживаемых</w:t>
      </w:r>
      <w:proofErr w:type="gramEnd"/>
      <w:r w:rsidR="00942CA4" w:rsidRPr="009647A2">
        <w:rPr>
          <w:rFonts w:ascii="Times New Roman" w:hAnsi="Times New Roman"/>
          <w:sz w:val="26"/>
          <w:szCs w:val="26"/>
        </w:rPr>
        <w:t xml:space="preserve"> этой организационной единицей</w:t>
      </w:r>
      <w:r w:rsidR="00D8153F" w:rsidRPr="009647A2">
        <w:rPr>
          <w:rFonts w:ascii="Times New Roman" w:hAnsi="Times New Roman"/>
          <w:sz w:val="26"/>
          <w:szCs w:val="26"/>
        </w:rPr>
        <w:t>.</w:t>
      </w:r>
      <w:r w:rsidR="00942CA4" w:rsidRPr="009647A2">
        <w:rPr>
          <w:rFonts w:ascii="Times New Roman" w:hAnsi="Times New Roman"/>
          <w:sz w:val="26"/>
          <w:szCs w:val="26"/>
        </w:rPr>
        <w:t xml:space="preserve"> Расчёт значения износа по организационной единице выполняется по формуле (2) с учётом весового значения, указанного в табл</w:t>
      </w:r>
      <w:r w:rsidR="00832CC9">
        <w:rPr>
          <w:rFonts w:ascii="Times New Roman" w:hAnsi="Times New Roman"/>
          <w:sz w:val="26"/>
          <w:szCs w:val="26"/>
        </w:rPr>
        <w:t xml:space="preserve">. </w:t>
      </w:r>
      <w:r w:rsidR="00942CA4" w:rsidRPr="009647A2">
        <w:rPr>
          <w:rFonts w:ascii="Times New Roman" w:hAnsi="Times New Roman"/>
          <w:sz w:val="26"/>
          <w:szCs w:val="26"/>
        </w:rPr>
        <w:t>1</w:t>
      </w:r>
      <w:r w:rsidRPr="009647A2">
        <w:rPr>
          <w:rFonts w:ascii="Times New Roman" w:hAnsi="Times New Roman"/>
          <w:sz w:val="26"/>
          <w:szCs w:val="26"/>
        </w:rPr>
        <w:t xml:space="preserve"> и в разрезе </w:t>
      </w:r>
      <w:r w:rsidR="009647A2" w:rsidRPr="009647A2">
        <w:rPr>
          <w:rFonts w:ascii="Times New Roman" w:hAnsi="Times New Roman"/>
          <w:sz w:val="26"/>
          <w:szCs w:val="26"/>
        </w:rPr>
        <w:t xml:space="preserve">категорий </w:t>
      </w:r>
      <w:r w:rsidR="009647A2" w:rsidRPr="009647A2">
        <w:rPr>
          <w:rFonts w:ascii="Times New Roman" w:hAnsi="Times New Roman"/>
          <w:sz w:val="26"/>
          <w:szCs w:val="26"/>
          <w:lang w:eastAsia="ru-RU"/>
        </w:rPr>
        <w:t xml:space="preserve">объектов электросетевого хозяйства, указанных в </w:t>
      </w:r>
      <w:r w:rsidR="009647A2" w:rsidRPr="009647A2">
        <w:rPr>
          <w:rFonts w:ascii="Times New Roman" w:hAnsi="Times New Roman"/>
          <w:sz w:val="26"/>
          <w:szCs w:val="26"/>
        </w:rPr>
        <w:t>табл</w:t>
      </w:r>
      <w:r w:rsidR="00832CC9">
        <w:rPr>
          <w:rFonts w:ascii="Times New Roman" w:hAnsi="Times New Roman"/>
          <w:sz w:val="26"/>
          <w:szCs w:val="26"/>
        </w:rPr>
        <w:t>.</w:t>
      </w:r>
      <w:r w:rsidR="009647A2" w:rsidRPr="009647A2">
        <w:rPr>
          <w:rFonts w:ascii="Times New Roman" w:hAnsi="Times New Roman"/>
          <w:sz w:val="26"/>
          <w:szCs w:val="26"/>
        </w:rPr>
        <w:t xml:space="preserve"> 2</w:t>
      </w:r>
      <w:r w:rsidR="00942CA4" w:rsidRPr="009647A2">
        <w:rPr>
          <w:rFonts w:ascii="Times New Roman" w:hAnsi="Times New Roman"/>
          <w:sz w:val="26"/>
          <w:szCs w:val="26"/>
        </w:rPr>
        <w:t xml:space="preserve">. </w:t>
      </w:r>
      <w:r w:rsidR="009647A2" w:rsidRPr="009647A2">
        <w:rPr>
          <w:rFonts w:ascii="Times New Roman" w:hAnsi="Times New Roman"/>
          <w:sz w:val="26"/>
          <w:szCs w:val="26"/>
        </w:rPr>
        <w:t>Организационным</w:t>
      </w:r>
      <w:r w:rsidR="009647A2">
        <w:rPr>
          <w:rFonts w:ascii="Times New Roman" w:hAnsi="Times New Roman"/>
          <w:sz w:val="26"/>
          <w:szCs w:val="26"/>
        </w:rPr>
        <w:t>и</w:t>
      </w:r>
      <w:r w:rsidR="009647A2" w:rsidRPr="009647A2">
        <w:rPr>
          <w:rFonts w:ascii="Times New Roman" w:hAnsi="Times New Roman"/>
          <w:sz w:val="26"/>
          <w:szCs w:val="26"/>
        </w:rPr>
        <w:t xml:space="preserve"> единицами для расчёта износа являются</w:t>
      </w:r>
      <w:r w:rsidR="009647A2">
        <w:rPr>
          <w:rFonts w:ascii="Times New Roman" w:hAnsi="Times New Roman"/>
          <w:sz w:val="26"/>
          <w:szCs w:val="26"/>
        </w:rPr>
        <w:t xml:space="preserve"> </w:t>
      </w:r>
      <w:r w:rsidRPr="009647A2">
        <w:rPr>
          <w:rFonts w:ascii="Times New Roman" w:hAnsi="Times New Roman"/>
          <w:sz w:val="26"/>
          <w:szCs w:val="26"/>
        </w:rPr>
        <w:t>структурные подразделения филиала, филиалы Общества, Общество</w:t>
      </w:r>
      <w:r w:rsidR="00832CC9">
        <w:rPr>
          <w:rFonts w:ascii="Times New Roman" w:hAnsi="Times New Roman"/>
          <w:sz w:val="26"/>
          <w:szCs w:val="26"/>
        </w:rPr>
        <w:t xml:space="preserve"> в целом</w:t>
      </w:r>
      <w:r w:rsidR="009647A2">
        <w:rPr>
          <w:rFonts w:ascii="Times New Roman" w:hAnsi="Times New Roman"/>
          <w:sz w:val="26"/>
          <w:szCs w:val="26"/>
        </w:rPr>
        <w:t>.</w:t>
      </w:r>
    </w:p>
    <w:p w:rsidR="00A72D28" w:rsidRDefault="00A72D28" w:rsidP="00871036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F3E09" w:rsidRPr="001D632A" w:rsidRDefault="00BF3E09" w:rsidP="00BF3E09">
      <w:pPr>
        <w:pStyle w:val="10"/>
        <w:numPr>
          <w:ilvl w:val="0"/>
          <w:numId w:val="3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6" w:name="_Toc373922674"/>
      <w:r w:rsidRPr="001D632A">
        <w:rPr>
          <w:rFonts w:ascii="Times New Roman" w:hAnsi="Times New Roman" w:cs="Times New Roman"/>
          <w:sz w:val="26"/>
          <w:szCs w:val="26"/>
        </w:rPr>
        <w:t xml:space="preserve">Порядок </w:t>
      </w:r>
      <w:r>
        <w:rPr>
          <w:rFonts w:ascii="Times New Roman" w:hAnsi="Times New Roman" w:cs="Times New Roman"/>
          <w:sz w:val="26"/>
          <w:szCs w:val="26"/>
        </w:rPr>
        <w:t xml:space="preserve"> и сроки предоставления информации о расчётных значениях </w:t>
      </w:r>
      <w:r w:rsidRPr="001D632A">
        <w:rPr>
          <w:rFonts w:ascii="Times New Roman" w:hAnsi="Times New Roman" w:cs="Times New Roman"/>
          <w:sz w:val="26"/>
          <w:szCs w:val="26"/>
        </w:rPr>
        <w:t>физического износа</w:t>
      </w:r>
      <w:r>
        <w:rPr>
          <w:rFonts w:ascii="Times New Roman" w:hAnsi="Times New Roman" w:cs="Times New Roman"/>
          <w:sz w:val="26"/>
          <w:szCs w:val="26"/>
        </w:rPr>
        <w:t xml:space="preserve"> объектов электросетевого хозяйства</w:t>
      </w:r>
      <w:bookmarkEnd w:id="16"/>
    </w:p>
    <w:p w:rsidR="0008685B" w:rsidRPr="0008685B" w:rsidRDefault="0008685B" w:rsidP="0008685B">
      <w:pPr>
        <w:pStyle w:val="a3"/>
        <w:numPr>
          <w:ilvl w:val="0"/>
          <w:numId w:val="16"/>
        </w:numPr>
        <w:jc w:val="both"/>
        <w:rPr>
          <w:rFonts w:ascii="Times New Roman" w:hAnsi="Times New Roman"/>
          <w:vanish/>
          <w:sz w:val="26"/>
          <w:szCs w:val="26"/>
          <w:lang w:eastAsia="ru-RU"/>
        </w:rPr>
      </w:pPr>
    </w:p>
    <w:p w:rsidR="00BF3E09" w:rsidRDefault="00BF3E09" w:rsidP="0008685B">
      <w:pPr>
        <w:pStyle w:val="a3"/>
        <w:numPr>
          <w:ilvl w:val="1"/>
          <w:numId w:val="16"/>
        </w:numPr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647A2">
        <w:rPr>
          <w:rFonts w:ascii="Times New Roman" w:hAnsi="Times New Roman"/>
          <w:sz w:val="26"/>
          <w:szCs w:val="26"/>
          <w:lang w:eastAsia="ru-RU"/>
        </w:rPr>
        <w:t xml:space="preserve">Расчёт </w:t>
      </w:r>
      <w:r w:rsidR="001D7DE8">
        <w:rPr>
          <w:rFonts w:ascii="Times New Roman" w:hAnsi="Times New Roman"/>
          <w:sz w:val="26"/>
          <w:szCs w:val="26"/>
          <w:lang w:eastAsia="ru-RU"/>
        </w:rPr>
        <w:t xml:space="preserve">физического </w:t>
      </w:r>
      <w:r w:rsidRPr="009647A2">
        <w:rPr>
          <w:rFonts w:ascii="Times New Roman" w:hAnsi="Times New Roman"/>
          <w:sz w:val="26"/>
          <w:szCs w:val="26"/>
          <w:lang w:eastAsia="ru-RU"/>
        </w:rPr>
        <w:t xml:space="preserve">износа </w:t>
      </w:r>
      <w:r w:rsidR="00C04EA1">
        <w:rPr>
          <w:rFonts w:ascii="Times New Roman" w:hAnsi="Times New Roman"/>
          <w:sz w:val="26"/>
          <w:szCs w:val="26"/>
          <w:lang w:eastAsia="ru-RU"/>
        </w:rPr>
        <w:t xml:space="preserve">оборудования </w:t>
      </w:r>
      <w:r w:rsidRPr="009647A2">
        <w:rPr>
          <w:rFonts w:ascii="Times New Roman" w:hAnsi="Times New Roman"/>
          <w:sz w:val="26"/>
          <w:szCs w:val="26"/>
          <w:lang w:eastAsia="ru-RU"/>
        </w:rPr>
        <w:t xml:space="preserve">производится </w:t>
      </w:r>
      <w:proofErr w:type="gramStart"/>
      <w:r w:rsidRPr="009647A2">
        <w:rPr>
          <w:rFonts w:ascii="Times New Roman" w:hAnsi="Times New Roman"/>
          <w:sz w:val="26"/>
          <w:szCs w:val="26"/>
          <w:lang w:eastAsia="ru-RU"/>
        </w:rPr>
        <w:t>по основным группам объектов</w:t>
      </w:r>
      <w:r w:rsidR="004C389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1C7FCF">
        <w:rPr>
          <w:rFonts w:ascii="Times New Roman" w:hAnsi="Times New Roman"/>
          <w:sz w:val="26"/>
          <w:szCs w:val="26"/>
          <w:lang w:eastAsia="ru-RU"/>
        </w:rPr>
        <w:t xml:space="preserve">в целом по филиалу </w:t>
      </w:r>
      <w:r w:rsidR="004C389D">
        <w:rPr>
          <w:rFonts w:ascii="Times New Roman" w:hAnsi="Times New Roman"/>
          <w:sz w:val="26"/>
          <w:szCs w:val="26"/>
          <w:lang w:eastAsia="ru-RU"/>
        </w:rPr>
        <w:t>в соответствии с указаниями</w:t>
      </w:r>
      <w:proofErr w:type="gramEnd"/>
      <w:r w:rsidR="004C389D">
        <w:rPr>
          <w:rFonts w:ascii="Times New Roman" w:hAnsi="Times New Roman"/>
          <w:sz w:val="26"/>
          <w:szCs w:val="26"/>
          <w:lang w:eastAsia="ru-RU"/>
        </w:rPr>
        <w:t xml:space="preserve"> разд</w:t>
      </w:r>
      <w:r w:rsidR="001B3272">
        <w:rPr>
          <w:rFonts w:ascii="Times New Roman" w:hAnsi="Times New Roman"/>
          <w:sz w:val="26"/>
          <w:szCs w:val="26"/>
          <w:lang w:eastAsia="ru-RU"/>
        </w:rPr>
        <w:t>.</w:t>
      </w:r>
      <w:r w:rsidR="004C389D">
        <w:rPr>
          <w:rFonts w:ascii="Times New Roman" w:hAnsi="Times New Roman"/>
          <w:sz w:val="26"/>
          <w:szCs w:val="26"/>
          <w:lang w:eastAsia="ru-RU"/>
        </w:rPr>
        <w:t xml:space="preserve"> 5 настоящего Руководства</w:t>
      </w:r>
      <w:r w:rsidRPr="009647A2">
        <w:rPr>
          <w:rFonts w:ascii="Times New Roman" w:hAnsi="Times New Roman"/>
          <w:sz w:val="26"/>
          <w:szCs w:val="26"/>
          <w:lang w:eastAsia="ru-RU"/>
        </w:rPr>
        <w:t>. Расчёт по дополнительным группам и учёт объектов дополнительных групп в расчёте общего износа</w:t>
      </w:r>
      <w:r w:rsidR="00C04EA1">
        <w:rPr>
          <w:rFonts w:ascii="Times New Roman" w:hAnsi="Times New Roman"/>
          <w:sz w:val="26"/>
          <w:szCs w:val="26"/>
          <w:lang w:eastAsia="ru-RU"/>
        </w:rPr>
        <w:t xml:space="preserve"> оборудования по</w:t>
      </w:r>
      <w:r w:rsidRPr="009647A2">
        <w:rPr>
          <w:rFonts w:ascii="Times New Roman" w:hAnsi="Times New Roman"/>
          <w:sz w:val="26"/>
          <w:szCs w:val="26"/>
          <w:lang w:eastAsia="ru-RU"/>
        </w:rPr>
        <w:t xml:space="preserve"> организационны</w:t>
      </w:r>
      <w:r w:rsidR="00C04EA1">
        <w:rPr>
          <w:rFonts w:ascii="Times New Roman" w:hAnsi="Times New Roman"/>
          <w:sz w:val="26"/>
          <w:szCs w:val="26"/>
          <w:lang w:eastAsia="ru-RU"/>
        </w:rPr>
        <w:t>м</w:t>
      </w:r>
      <w:r w:rsidRPr="009647A2">
        <w:rPr>
          <w:rFonts w:ascii="Times New Roman" w:hAnsi="Times New Roman"/>
          <w:sz w:val="26"/>
          <w:szCs w:val="26"/>
          <w:lang w:eastAsia="ru-RU"/>
        </w:rPr>
        <w:t xml:space="preserve"> единиц</w:t>
      </w:r>
      <w:r w:rsidR="00C04EA1">
        <w:rPr>
          <w:rFonts w:ascii="Times New Roman" w:hAnsi="Times New Roman"/>
          <w:sz w:val="26"/>
          <w:szCs w:val="26"/>
          <w:lang w:eastAsia="ru-RU"/>
        </w:rPr>
        <w:t>ам</w:t>
      </w:r>
      <w:r w:rsidRPr="009647A2">
        <w:rPr>
          <w:rFonts w:ascii="Times New Roman" w:hAnsi="Times New Roman"/>
          <w:sz w:val="26"/>
          <w:szCs w:val="26"/>
          <w:lang w:eastAsia="ru-RU"/>
        </w:rPr>
        <w:t xml:space="preserve"> производится при необходимости проведения анализа по группам дополнительного оборудования по отдельному </w:t>
      </w:r>
      <w:r w:rsidR="009D239E">
        <w:rPr>
          <w:rFonts w:ascii="Times New Roman" w:hAnsi="Times New Roman"/>
          <w:sz w:val="26"/>
          <w:szCs w:val="26"/>
          <w:lang w:eastAsia="ru-RU"/>
        </w:rPr>
        <w:t>запрос</w:t>
      </w:r>
      <w:proofErr w:type="gramStart"/>
      <w:r w:rsidR="009D239E">
        <w:rPr>
          <w:rFonts w:ascii="Times New Roman" w:hAnsi="Times New Roman"/>
          <w:sz w:val="26"/>
          <w:szCs w:val="26"/>
          <w:lang w:eastAsia="ru-RU"/>
        </w:rPr>
        <w:t>у</w:t>
      </w:r>
      <w:r>
        <w:rPr>
          <w:rFonts w:ascii="Times New Roman" w:hAnsi="Times New Roman"/>
          <w:sz w:val="26"/>
          <w:szCs w:val="26"/>
          <w:lang w:eastAsia="ru-RU"/>
        </w:rPr>
        <w:t xml:space="preserve"> ИА О</w:t>
      </w:r>
      <w:proofErr w:type="gramEnd"/>
      <w:r>
        <w:rPr>
          <w:rFonts w:ascii="Times New Roman" w:hAnsi="Times New Roman"/>
          <w:sz w:val="26"/>
          <w:szCs w:val="26"/>
          <w:lang w:eastAsia="ru-RU"/>
        </w:rPr>
        <w:t>бщества</w:t>
      </w:r>
      <w:r w:rsidRPr="009647A2">
        <w:rPr>
          <w:rFonts w:ascii="Times New Roman" w:hAnsi="Times New Roman"/>
          <w:sz w:val="26"/>
          <w:szCs w:val="26"/>
          <w:lang w:eastAsia="ru-RU"/>
        </w:rPr>
        <w:t>.</w:t>
      </w:r>
    </w:p>
    <w:p w:rsidR="001D7DE8" w:rsidRPr="007A3BBB" w:rsidRDefault="001D7DE8" w:rsidP="0008685B">
      <w:pPr>
        <w:pStyle w:val="a3"/>
        <w:numPr>
          <w:ilvl w:val="1"/>
          <w:numId w:val="16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bookmarkStart w:id="17" w:name="_Toc301863207"/>
      <w:r w:rsidRPr="007A3BBB">
        <w:rPr>
          <w:rFonts w:ascii="Times New Roman" w:hAnsi="Times New Roman"/>
          <w:sz w:val="26"/>
          <w:szCs w:val="26"/>
        </w:rPr>
        <w:t xml:space="preserve">Расчет </w:t>
      </w:r>
      <w:r>
        <w:rPr>
          <w:rFonts w:ascii="Times New Roman" w:hAnsi="Times New Roman"/>
          <w:sz w:val="26"/>
          <w:szCs w:val="26"/>
        </w:rPr>
        <w:t xml:space="preserve">физического </w:t>
      </w:r>
      <w:r w:rsidRPr="009647A2">
        <w:rPr>
          <w:rFonts w:ascii="Times New Roman" w:hAnsi="Times New Roman"/>
          <w:sz w:val="26"/>
          <w:szCs w:val="26"/>
        </w:rPr>
        <w:t xml:space="preserve">износа </w:t>
      </w:r>
      <w:r w:rsidRPr="007A3BBB">
        <w:rPr>
          <w:rFonts w:ascii="Times New Roman" w:hAnsi="Times New Roman"/>
          <w:sz w:val="26"/>
          <w:szCs w:val="26"/>
        </w:rPr>
        <w:t xml:space="preserve">производится в формате </w:t>
      </w:r>
      <w:r w:rsidR="001B3272">
        <w:rPr>
          <w:rFonts w:ascii="Times New Roman" w:hAnsi="Times New Roman"/>
          <w:sz w:val="26"/>
          <w:szCs w:val="26"/>
        </w:rPr>
        <w:t>п</w:t>
      </w:r>
      <w:r w:rsidRPr="007A3BBB">
        <w:rPr>
          <w:rFonts w:ascii="Times New Roman" w:hAnsi="Times New Roman"/>
          <w:sz w:val="26"/>
          <w:szCs w:val="26"/>
        </w:rPr>
        <w:t xml:space="preserve">риложения к настоящему Руководству раздельно по следующим </w:t>
      </w:r>
      <w:r w:rsidR="001B3272" w:rsidRPr="001B3272">
        <w:rPr>
          <w:rFonts w:ascii="Times New Roman" w:hAnsi="Times New Roman"/>
          <w:sz w:val="26"/>
          <w:szCs w:val="26"/>
        </w:rPr>
        <w:t>формам собственности</w:t>
      </w:r>
      <w:r w:rsidRPr="007A3BBB">
        <w:rPr>
          <w:rFonts w:ascii="Times New Roman" w:hAnsi="Times New Roman"/>
          <w:sz w:val="26"/>
          <w:szCs w:val="26"/>
        </w:rPr>
        <w:t>:</w:t>
      </w:r>
      <w:bookmarkEnd w:id="17"/>
    </w:p>
    <w:p w:rsidR="001D7DE8" w:rsidRPr="00A567DF" w:rsidRDefault="001D7DE8" w:rsidP="001D7DE8">
      <w:pPr>
        <w:pStyle w:val="2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6"/>
          <w:szCs w:val="26"/>
        </w:rPr>
      </w:pPr>
      <w:r w:rsidRPr="00A567DF">
        <w:rPr>
          <w:sz w:val="26"/>
          <w:szCs w:val="26"/>
        </w:rPr>
        <w:t>по оборудованию на балансе;</w:t>
      </w:r>
    </w:p>
    <w:p w:rsidR="001D7DE8" w:rsidRPr="00A567DF" w:rsidRDefault="001D7DE8" w:rsidP="001D7DE8">
      <w:pPr>
        <w:pStyle w:val="2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6"/>
          <w:szCs w:val="26"/>
        </w:rPr>
      </w:pPr>
      <w:r w:rsidRPr="00A567DF">
        <w:rPr>
          <w:sz w:val="26"/>
          <w:szCs w:val="26"/>
        </w:rPr>
        <w:t>по арендованному оборудованию;</w:t>
      </w:r>
    </w:p>
    <w:p w:rsidR="001D7DE8" w:rsidRDefault="001D7DE8" w:rsidP="001D7DE8">
      <w:pPr>
        <w:pStyle w:val="2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6"/>
          <w:szCs w:val="26"/>
        </w:rPr>
      </w:pPr>
      <w:r w:rsidRPr="00A567DF">
        <w:rPr>
          <w:sz w:val="26"/>
          <w:szCs w:val="26"/>
        </w:rPr>
        <w:t>по оборудованию в лизинге;</w:t>
      </w:r>
    </w:p>
    <w:p w:rsidR="007A3BBB" w:rsidRPr="00A567DF" w:rsidRDefault="007A3BBB" w:rsidP="001D7DE8">
      <w:pPr>
        <w:pStyle w:val="2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общий износ оборудования по всем вышеуказанным формам собственности</w:t>
      </w:r>
      <w:r w:rsidR="00817E97">
        <w:rPr>
          <w:sz w:val="26"/>
          <w:szCs w:val="26"/>
        </w:rPr>
        <w:t>.</w:t>
      </w:r>
    </w:p>
    <w:p w:rsidR="001D7DE8" w:rsidRDefault="001D7DE8" w:rsidP="0008685B">
      <w:pPr>
        <w:pStyle w:val="a3"/>
        <w:numPr>
          <w:ilvl w:val="1"/>
          <w:numId w:val="16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A3BBB">
        <w:rPr>
          <w:rFonts w:ascii="Times New Roman" w:hAnsi="Times New Roman"/>
          <w:sz w:val="26"/>
          <w:szCs w:val="26"/>
        </w:rPr>
        <w:t xml:space="preserve">Расчет </w:t>
      </w:r>
      <w:r w:rsidR="007A3BBB">
        <w:rPr>
          <w:rFonts w:ascii="Times New Roman" w:hAnsi="Times New Roman"/>
          <w:sz w:val="26"/>
          <w:szCs w:val="26"/>
        </w:rPr>
        <w:t xml:space="preserve">физического </w:t>
      </w:r>
      <w:r w:rsidR="007A3BBB" w:rsidRPr="009647A2">
        <w:rPr>
          <w:rFonts w:ascii="Times New Roman" w:hAnsi="Times New Roman"/>
          <w:sz w:val="26"/>
          <w:szCs w:val="26"/>
        </w:rPr>
        <w:t xml:space="preserve">износа </w:t>
      </w:r>
      <w:r w:rsidRPr="007A3BBB">
        <w:rPr>
          <w:rFonts w:ascii="Times New Roman" w:hAnsi="Times New Roman"/>
          <w:sz w:val="26"/>
          <w:szCs w:val="26"/>
        </w:rPr>
        <w:t>осуществляется в обязательном порядке – ежеквартально по состоянию на конец отчетного квартала</w:t>
      </w:r>
      <w:r w:rsidR="00FC5354" w:rsidRPr="00FC5354">
        <w:rPr>
          <w:rFonts w:ascii="Times New Roman" w:hAnsi="Times New Roman"/>
          <w:sz w:val="26"/>
          <w:szCs w:val="26"/>
        </w:rPr>
        <w:t xml:space="preserve"> </w:t>
      </w:r>
      <w:r w:rsidR="00FC5354">
        <w:rPr>
          <w:rFonts w:ascii="Times New Roman" w:hAnsi="Times New Roman"/>
          <w:sz w:val="26"/>
          <w:szCs w:val="26"/>
        </w:rPr>
        <w:t>до 2</w:t>
      </w:r>
      <w:r w:rsidR="00A71D14" w:rsidRPr="00F91AA5">
        <w:rPr>
          <w:rFonts w:ascii="Times New Roman" w:hAnsi="Times New Roman"/>
          <w:sz w:val="26"/>
          <w:szCs w:val="26"/>
        </w:rPr>
        <w:t>4</w:t>
      </w:r>
      <w:r w:rsidR="001B3272">
        <w:rPr>
          <w:rFonts w:ascii="Times New Roman" w:hAnsi="Times New Roman"/>
          <w:sz w:val="26"/>
          <w:szCs w:val="26"/>
        </w:rPr>
        <w:t>-го</w:t>
      </w:r>
      <w:r w:rsidR="00FC5354">
        <w:rPr>
          <w:rFonts w:ascii="Times New Roman" w:hAnsi="Times New Roman"/>
          <w:sz w:val="26"/>
          <w:szCs w:val="26"/>
        </w:rPr>
        <w:t xml:space="preserve"> числа месяца, следующего за отчётным кварталом</w:t>
      </w:r>
      <w:r w:rsidRPr="007A3BBB">
        <w:rPr>
          <w:rFonts w:ascii="Times New Roman" w:hAnsi="Times New Roman"/>
          <w:sz w:val="26"/>
          <w:szCs w:val="26"/>
        </w:rPr>
        <w:t>.</w:t>
      </w:r>
    </w:p>
    <w:p w:rsidR="00B43DF3" w:rsidRDefault="00B43DF3" w:rsidP="0008685B">
      <w:pPr>
        <w:pStyle w:val="a3"/>
        <w:numPr>
          <w:ilvl w:val="1"/>
          <w:numId w:val="16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Расчёт физического </w:t>
      </w:r>
      <w:r w:rsidRPr="009647A2">
        <w:rPr>
          <w:rFonts w:ascii="Times New Roman" w:hAnsi="Times New Roman"/>
          <w:sz w:val="26"/>
          <w:szCs w:val="26"/>
        </w:rPr>
        <w:t>износа</w:t>
      </w:r>
      <w:r>
        <w:rPr>
          <w:rFonts w:ascii="Times New Roman" w:hAnsi="Times New Roman"/>
          <w:sz w:val="26"/>
          <w:szCs w:val="26"/>
        </w:rPr>
        <w:t xml:space="preserve"> выполняется </w:t>
      </w:r>
      <w:r w:rsidR="00F22C4B">
        <w:rPr>
          <w:rFonts w:ascii="Times New Roman" w:hAnsi="Times New Roman"/>
          <w:sz w:val="26"/>
          <w:szCs w:val="26"/>
        </w:rPr>
        <w:t xml:space="preserve">силами </w:t>
      </w:r>
      <w:r w:rsidR="001B3272">
        <w:rPr>
          <w:rFonts w:ascii="Times New Roman" w:hAnsi="Times New Roman"/>
          <w:sz w:val="26"/>
          <w:szCs w:val="26"/>
        </w:rPr>
        <w:t>ц</w:t>
      </w:r>
      <w:r w:rsidR="00F22C4B">
        <w:rPr>
          <w:rFonts w:ascii="Times New Roman" w:hAnsi="Times New Roman"/>
          <w:sz w:val="26"/>
          <w:szCs w:val="26"/>
        </w:rPr>
        <w:t xml:space="preserve">ентров управления производственными активами филиалов </w:t>
      </w:r>
      <w:r w:rsidR="001B3272">
        <w:rPr>
          <w:rFonts w:ascii="Times New Roman" w:hAnsi="Times New Roman"/>
          <w:sz w:val="26"/>
          <w:szCs w:val="26"/>
        </w:rPr>
        <w:t xml:space="preserve">Общества </w:t>
      </w:r>
      <w:r w:rsidR="00F22C4B">
        <w:rPr>
          <w:rFonts w:ascii="Times New Roman" w:hAnsi="Times New Roman"/>
          <w:sz w:val="26"/>
          <w:szCs w:val="26"/>
        </w:rPr>
        <w:t xml:space="preserve">на основании информации КИСУР </w:t>
      </w:r>
      <w:r w:rsidR="00F22C4B">
        <w:rPr>
          <w:rFonts w:ascii="Times New Roman" w:hAnsi="Times New Roman"/>
          <w:sz w:val="26"/>
          <w:szCs w:val="26"/>
          <w:lang w:val="en-US"/>
        </w:rPr>
        <w:t>SAP</w:t>
      </w:r>
      <w:r w:rsidR="00F22C4B" w:rsidRPr="00F22C4B">
        <w:rPr>
          <w:rFonts w:ascii="Times New Roman" w:hAnsi="Times New Roman"/>
          <w:sz w:val="26"/>
          <w:szCs w:val="26"/>
        </w:rPr>
        <w:t xml:space="preserve"> </w:t>
      </w:r>
      <w:r w:rsidR="00F22C4B">
        <w:rPr>
          <w:rFonts w:ascii="Times New Roman" w:hAnsi="Times New Roman"/>
          <w:sz w:val="26"/>
          <w:szCs w:val="26"/>
          <w:lang w:val="en-US"/>
        </w:rPr>
        <w:t>R</w:t>
      </w:r>
      <w:r w:rsidR="00F22C4B" w:rsidRPr="00F22C4B">
        <w:rPr>
          <w:rFonts w:ascii="Times New Roman" w:hAnsi="Times New Roman"/>
          <w:sz w:val="26"/>
          <w:szCs w:val="26"/>
        </w:rPr>
        <w:t>/3</w:t>
      </w:r>
      <w:r w:rsidR="00F22C4B">
        <w:rPr>
          <w:rFonts w:ascii="Times New Roman" w:hAnsi="Times New Roman"/>
          <w:sz w:val="26"/>
          <w:szCs w:val="26"/>
        </w:rPr>
        <w:t xml:space="preserve">. </w:t>
      </w:r>
    </w:p>
    <w:p w:rsidR="007438E3" w:rsidRPr="007A3BBB" w:rsidRDefault="007438E3" w:rsidP="0008685B">
      <w:pPr>
        <w:pStyle w:val="a3"/>
        <w:numPr>
          <w:ilvl w:val="1"/>
          <w:numId w:val="16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Подготовленный </w:t>
      </w:r>
      <w:r w:rsidR="0089067F">
        <w:rPr>
          <w:rFonts w:ascii="Times New Roman" w:hAnsi="Times New Roman"/>
          <w:sz w:val="26"/>
          <w:szCs w:val="26"/>
        </w:rPr>
        <w:t>отчёт</w:t>
      </w:r>
      <w:r>
        <w:rPr>
          <w:rFonts w:ascii="Times New Roman" w:hAnsi="Times New Roman"/>
          <w:sz w:val="26"/>
          <w:szCs w:val="26"/>
        </w:rPr>
        <w:t xml:space="preserve"> </w:t>
      </w:r>
      <w:r w:rsidR="008D61AF">
        <w:rPr>
          <w:rFonts w:ascii="Times New Roman" w:hAnsi="Times New Roman"/>
          <w:sz w:val="26"/>
          <w:szCs w:val="26"/>
        </w:rPr>
        <w:t>представляется в Департамент управления объектами электросетевого хозяйств</w:t>
      </w:r>
      <w:proofErr w:type="gramStart"/>
      <w:r w:rsidR="008D61AF">
        <w:rPr>
          <w:rFonts w:ascii="Times New Roman" w:hAnsi="Times New Roman"/>
          <w:sz w:val="26"/>
          <w:szCs w:val="26"/>
        </w:rPr>
        <w:t>а ИА О</w:t>
      </w:r>
      <w:proofErr w:type="gramEnd"/>
      <w:r w:rsidR="008D61AF">
        <w:rPr>
          <w:rFonts w:ascii="Times New Roman" w:hAnsi="Times New Roman"/>
          <w:sz w:val="26"/>
          <w:szCs w:val="26"/>
        </w:rPr>
        <w:t xml:space="preserve">бщества и </w:t>
      </w:r>
      <w:r>
        <w:rPr>
          <w:rFonts w:ascii="Times New Roman" w:hAnsi="Times New Roman"/>
          <w:sz w:val="26"/>
          <w:szCs w:val="26"/>
        </w:rPr>
        <w:t xml:space="preserve">должен быть подписан </w:t>
      </w:r>
      <w:r w:rsidR="001C7FCF">
        <w:rPr>
          <w:rFonts w:ascii="Times New Roman" w:hAnsi="Times New Roman"/>
          <w:sz w:val="26"/>
          <w:szCs w:val="26"/>
        </w:rPr>
        <w:t>з</w:t>
      </w:r>
      <w:r w:rsidR="001C7FCF" w:rsidRPr="001C7FCF">
        <w:rPr>
          <w:rFonts w:ascii="Times New Roman" w:hAnsi="Times New Roman"/>
          <w:sz w:val="26"/>
          <w:szCs w:val="26"/>
        </w:rPr>
        <w:t>аместител</w:t>
      </w:r>
      <w:r w:rsidR="008D61AF">
        <w:rPr>
          <w:rFonts w:ascii="Times New Roman" w:hAnsi="Times New Roman"/>
          <w:sz w:val="26"/>
          <w:szCs w:val="26"/>
        </w:rPr>
        <w:t>ем</w:t>
      </w:r>
      <w:r w:rsidR="001B3272">
        <w:rPr>
          <w:rFonts w:ascii="Times New Roman" w:hAnsi="Times New Roman"/>
          <w:sz w:val="26"/>
          <w:szCs w:val="26"/>
        </w:rPr>
        <w:t xml:space="preserve"> главного инженера – </w:t>
      </w:r>
      <w:r w:rsidR="001C7FCF" w:rsidRPr="001C7FCF">
        <w:rPr>
          <w:rFonts w:ascii="Times New Roman" w:hAnsi="Times New Roman"/>
          <w:sz w:val="26"/>
          <w:szCs w:val="26"/>
        </w:rPr>
        <w:t>начальник</w:t>
      </w:r>
      <w:r w:rsidR="001C7FCF">
        <w:rPr>
          <w:rFonts w:ascii="Times New Roman" w:hAnsi="Times New Roman"/>
          <w:sz w:val="26"/>
          <w:szCs w:val="26"/>
        </w:rPr>
        <w:t>ом ЦУПА и з</w:t>
      </w:r>
      <w:r w:rsidR="001C7FCF" w:rsidRPr="001C7FCF">
        <w:rPr>
          <w:rFonts w:ascii="Times New Roman" w:hAnsi="Times New Roman"/>
          <w:sz w:val="26"/>
          <w:szCs w:val="26"/>
        </w:rPr>
        <w:t>аместител</w:t>
      </w:r>
      <w:r w:rsidR="001C7FCF">
        <w:rPr>
          <w:rFonts w:ascii="Times New Roman" w:hAnsi="Times New Roman"/>
          <w:sz w:val="26"/>
          <w:szCs w:val="26"/>
        </w:rPr>
        <w:t>ем</w:t>
      </w:r>
      <w:r w:rsidR="001C7FCF" w:rsidRPr="001C7FCF">
        <w:rPr>
          <w:rFonts w:ascii="Times New Roman" w:hAnsi="Times New Roman"/>
          <w:sz w:val="26"/>
          <w:szCs w:val="26"/>
        </w:rPr>
        <w:t xml:space="preserve"> директора </w:t>
      </w:r>
      <w:r w:rsidR="001C7FCF">
        <w:rPr>
          <w:rFonts w:ascii="Times New Roman" w:hAnsi="Times New Roman"/>
          <w:sz w:val="26"/>
          <w:szCs w:val="26"/>
        </w:rPr>
        <w:t xml:space="preserve">филиала </w:t>
      </w:r>
      <w:r w:rsidR="001C7FCF" w:rsidRPr="001C7FCF">
        <w:rPr>
          <w:rFonts w:ascii="Times New Roman" w:hAnsi="Times New Roman"/>
          <w:sz w:val="26"/>
          <w:szCs w:val="26"/>
        </w:rPr>
        <w:t>п</w:t>
      </w:r>
      <w:r w:rsidR="001C7FCF">
        <w:rPr>
          <w:rFonts w:ascii="Times New Roman" w:hAnsi="Times New Roman"/>
          <w:sz w:val="26"/>
          <w:szCs w:val="26"/>
        </w:rPr>
        <w:t>о техническим вопросам</w:t>
      </w:r>
      <w:r w:rsidR="001B3272">
        <w:rPr>
          <w:rFonts w:ascii="Times New Roman" w:hAnsi="Times New Roman"/>
          <w:sz w:val="26"/>
          <w:szCs w:val="26"/>
        </w:rPr>
        <w:t xml:space="preserve"> – </w:t>
      </w:r>
      <w:r w:rsidR="001C7FCF">
        <w:rPr>
          <w:rFonts w:ascii="Times New Roman" w:hAnsi="Times New Roman"/>
          <w:sz w:val="26"/>
          <w:szCs w:val="26"/>
        </w:rPr>
        <w:t>главным</w:t>
      </w:r>
      <w:r w:rsidR="001C7FCF" w:rsidRPr="001C7FCF">
        <w:rPr>
          <w:rFonts w:ascii="Times New Roman" w:hAnsi="Times New Roman"/>
          <w:sz w:val="26"/>
          <w:szCs w:val="26"/>
        </w:rPr>
        <w:t xml:space="preserve"> инженер</w:t>
      </w:r>
      <w:r w:rsidR="001C7FCF">
        <w:rPr>
          <w:rFonts w:ascii="Times New Roman" w:hAnsi="Times New Roman"/>
          <w:sz w:val="26"/>
          <w:szCs w:val="26"/>
        </w:rPr>
        <w:t>ом филиала</w:t>
      </w:r>
      <w:r w:rsidR="00E0549D">
        <w:rPr>
          <w:rFonts w:ascii="Times New Roman" w:hAnsi="Times New Roman"/>
          <w:sz w:val="26"/>
          <w:szCs w:val="26"/>
        </w:rPr>
        <w:t xml:space="preserve"> Общества</w:t>
      </w:r>
      <w:r w:rsidR="001C7FCF">
        <w:rPr>
          <w:rFonts w:ascii="Times New Roman" w:hAnsi="Times New Roman"/>
          <w:sz w:val="26"/>
          <w:szCs w:val="26"/>
        </w:rPr>
        <w:t>.</w:t>
      </w:r>
    </w:p>
    <w:p w:rsidR="001D7DE8" w:rsidRPr="007A3BBB" w:rsidRDefault="001D7DE8" w:rsidP="0008685B">
      <w:pPr>
        <w:pStyle w:val="a3"/>
        <w:numPr>
          <w:ilvl w:val="1"/>
          <w:numId w:val="16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A3BBB">
        <w:rPr>
          <w:rFonts w:ascii="Times New Roman" w:hAnsi="Times New Roman"/>
          <w:sz w:val="26"/>
          <w:szCs w:val="26"/>
        </w:rPr>
        <w:t>Передача информации осуществляется посредством предоставления в соответствующей задаче</w:t>
      </w:r>
      <w:r w:rsidR="00A71D14">
        <w:rPr>
          <w:rFonts w:ascii="Times New Roman" w:hAnsi="Times New Roman"/>
          <w:sz w:val="26"/>
          <w:szCs w:val="26"/>
        </w:rPr>
        <w:t xml:space="preserve"> </w:t>
      </w:r>
      <w:r w:rsidR="00E0549D">
        <w:rPr>
          <w:rFonts w:ascii="Times New Roman" w:hAnsi="Times New Roman"/>
          <w:sz w:val="26"/>
          <w:szCs w:val="26"/>
        </w:rPr>
        <w:t xml:space="preserve">СОУДК </w:t>
      </w:r>
      <w:r w:rsidR="00E926DF">
        <w:rPr>
          <w:rFonts w:ascii="Times New Roman" w:hAnsi="Times New Roman"/>
          <w:sz w:val="26"/>
          <w:szCs w:val="26"/>
        </w:rPr>
        <w:t>«</w:t>
      </w:r>
      <w:r w:rsidR="00A71D14">
        <w:rPr>
          <w:rFonts w:ascii="Times New Roman" w:hAnsi="Times New Roman"/>
          <w:sz w:val="26"/>
          <w:szCs w:val="26"/>
          <w:lang w:val="en-US"/>
        </w:rPr>
        <w:t>Synergy</w:t>
      </w:r>
      <w:r w:rsidR="00A71D14" w:rsidRPr="00A71D14">
        <w:rPr>
          <w:rFonts w:ascii="Times New Roman" w:hAnsi="Times New Roman"/>
          <w:sz w:val="26"/>
          <w:szCs w:val="26"/>
        </w:rPr>
        <w:t xml:space="preserve"> </w:t>
      </w:r>
      <w:r w:rsidR="00A71D14">
        <w:rPr>
          <w:rFonts w:ascii="Times New Roman" w:hAnsi="Times New Roman"/>
          <w:sz w:val="26"/>
          <w:szCs w:val="26"/>
          <w:lang w:val="en-US"/>
        </w:rPr>
        <w:t>Center</w:t>
      </w:r>
      <w:r w:rsidR="00E926DF">
        <w:rPr>
          <w:rFonts w:ascii="Times New Roman" w:hAnsi="Times New Roman"/>
          <w:sz w:val="26"/>
          <w:szCs w:val="26"/>
        </w:rPr>
        <w:t>»</w:t>
      </w:r>
      <w:r w:rsidRPr="007A3BBB">
        <w:rPr>
          <w:rFonts w:ascii="Times New Roman" w:hAnsi="Times New Roman"/>
          <w:sz w:val="26"/>
          <w:szCs w:val="26"/>
        </w:rPr>
        <w:t>.</w:t>
      </w:r>
      <w:r w:rsidR="00F22C4B">
        <w:rPr>
          <w:rFonts w:ascii="Times New Roman" w:hAnsi="Times New Roman"/>
          <w:sz w:val="26"/>
          <w:szCs w:val="26"/>
        </w:rPr>
        <w:t xml:space="preserve"> </w:t>
      </w:r>
    </w:p>
    <w:p w:rsidR="00F22C4B" w:rsidRDefault="00F22C4B" w:rsidP="005B0A4D">
      <w:pPr>
        <w:tabs>
          <w:tab w:val="left" w:pos="1859"/>
        </w:tabs>
        <w:rPr>
          <w:lang w:eastAsia="ru-RU"/>
        </w:rPr>
        <w:sectPr w:rsidR="00F22C4B" w:rsidSect="00A441EF">
          <w:headerReference w:type="default" r:id="rId10"/>
          <w:footerReference w:type="default" r:id="rId11"/>
          <w:footerReference w:type="first" r:id="rId12"/>
          <w:pgSz w:w="11906" w:h="16838"/>
          <w:pgMar w:top="1527" w:right="850" w:bottom="1843" w:left="1701" w:header="851" w:footer="280" w:gutter="0"/>
          <w:cols w:space="708"/>
          <w:titlePg/>
          <w:docGrid w:linePitch="360"/>
        </w:sectPr>
      </w:pPr>
    </w:p>
    <w:p w:rsidR="00A32DE4" w:rsidRPr="00FC5354" w:rsidRDefault="00A32DE4" w:rsidP="00A32DE4">
      <w:pPr>
        <w:pStyle w:val="13"/>
        <w:rPr>
          <w:b w:val="0"/>
        </w:rPr>
      </w:pPr>
      <w:bookmarkStart w:id="18" w:name="_Toc373922677"/>
      <w:r>
        <w:rPr>
          <w:b w:val="0"/>
        </w:rPr>
        <w:t>Приложение</w:t>
      </w:r>
      <w:r w:rsidR="00E0549D">
        <w:rPr>
          <w:b w:val="0"/>
        </w:rPr>
        <w:t xml:space="preserve"> №</w:t>
      </w:r>
      <w:r>
        <w:rPr>
          <w:b w:val="0"/>
        </w:rPr>
        <w:t xml:space="preserve"> </w:t>
      </w:r>
      <w:bookmarkEnd w:id="18"/>
      <w:r>
        <w:rPr>
          <w:b w:val="0"/>
        </w:rPr>
        <w:t>1</w:t>
      </w:r>
    </w:p>
    <w:p w:rsidR="00A32DE4" w:rsidRDefault="00A32DE4" w:rsidP="00A32DE4">
      <w:pPr>
        <w:pStyle w:val="13"/>
        <w:rPr>
          <w:b w:val="0"/>
        </w:rPr>
      </w:pPr>
      <w:bookmarkStart w:id="19" w:name="_Toc373922678"/>
      <w:r w:rsidRPr="005B0A4D">
        <w:rPr>
          <w:b w:val="0"/>
        </w:rPr>
        <w:t xml:space="preserve">к  </w:t>
      </w:r>
      <w:bookmarkEnd w:id="19"/>
      <w:r w:rsidR="00F317D5" w:rsidRPr="00F317D5">
        <w:rPr>
          <w:b w:val="0"/>
        </w:rPr>
        <w:t>РК БП 10.1/01-01/2014</w:t>
      </w:r>
    </w:p>
    <w:p w:rsidR="00A32DE4" w:rsidRDefault="00A32DE4" w:rsidP="00A32DE4">
      <w:pPr>
        <w:pStyle w:val="13"/>
        <w:rPr>
          <w:b w:val="0"/>
        </w:rPr>
      </w:pPr>
    </w:p>
    <w:p w:rsidR="00A32DE4" w:rsidRPr="00A37FF4" w:rsidRDefault="00A32DE4" w:rsidP="00A32DE4">
      <w:pPr>
        <w:jc w:val="center"/>
        <w:rPr>
          <w:rFonts w:ascii="Times New Roman" w:hAnsi="Times New Roman"/>
          <w:b/>
          <w:sz w:val="26"/>
          <w:szCs w:val="26"/>
        </w:rPr>
      </w:pPr>
      <w:r w:rsidRPr="00A37FF4">
        <w:rPr>
          <w:rFonts w:ascii="Times New Roman" w:hAnsi="Times New Roman"/>
          <w:b/>
          <w:sz w:val="26"/>
          <w:szCs w:val="26"/>
        </w:rPr>
        <w:t>Физический износ оборудования</w:t>
      </w:r>
    </w:p>
    <w:p w:rsidR="00A32DE4" w:rsidRDefault="00A32DE4" w:rsidP="00A32DE4">
      <w:pPr>
        <w:jc w:val="center"/>
        <w:rPr>
          <w:rFonts w:ascii="Times New Roman" w:hAnsi="Times New Roman"/>
          <w:b/>
          <w:sz w:val="26"/>
          <w:szCs w:val="26"/>
        </w:rPr>
      </w:pPr>
      <w:r w:rsidRPr="00A37FF4">
        <w:rPr>
          <w:rFonts w:ascii="Times New Roman" w:hAnsi="Times New Roman"/>
          <w:b/>
          <w:sz w:val="26"/>
          <w:szCs w:val="26"/>
        </w:rPr>
        <w:t>по филиал</w:t>
      </w:r>
      <w:r>
        <w:rPr>
          <w:rFonts w:ascii="Times New Roman" w:hAnsi="Times New Roman"/>
          <w:b/>
          <w:sz w:val="26"/>
          <w:szCs w:val="26"/>
        </w:rPr>
        <w:t>ам</w:t>
      </w:r>
      <w:r w:rsidRPr="00A37FF4">
        <w:rPr>
          <w:rFonts w:ascii="Times New Roman" w:hAnsi="Times New Roman"/>
          <w:b/>
          <w:sz w:val="26"/>
          <w:szCs w:val="26"/>
        </w:rPr>
        <w:t xml:space="preserve"> ОАО «МРСК Центра»</w:t>
      </w:r>
    </w:p>
    <w:p w:rsidR="00A32DE4" w:rsidRDefault="00A32DE4" w:rsidP="00A32DE4">
      <w:pPr>
        <w:jc w:val="center"/>
        <w:rPr>
          <w:rFonts w:ascii="Times New Roman" w:hAnsi="Times New Roman"/>
          <w:b/>
          <w:sz w:val="26"/>
          <w:szCs w:val="26"/>
        </w:rPr>
      </w:pPr>
    </w:p>
    <w:p w:rsidR="00A32DE4" w:rsidRPr="00E0549D" w:rsidRDefault="00A32DE4" w:rsidP="00A32DE4">
      <w:pPr>
        <w:tabs>
          <w:tab w:val="left" w:pos="1276"/>
        </w:tabs>
        <w:ind w:left="709"/>
        <w:jc w:val="both"/>
        <w:rPr>
          <w:rFonts w:ascii="Times New Roman" w:hAnsi="Times New Roman"/>
          <w:i/>
          <w:sz w:val="26"/>
          <w:szCs w:val="26"/>
        </w:rPr>
      </w:pPr>
      <w:r w:rsidRPr="00E0549D">
        <w:rPr>
          <w:rFonts w:ascii="Times New Roman" w:hAnsi="Times New Roman"/>
          <w:i/>
          <w:sz w:val="26"/>
          <w:szCs w:val="26"/>
        </w:rPr>
        <w:t xml:space="preserve">Отдельный файл в формате </w:t>
      </w:r>
      <w:proofErr w:type="spellStart"/>
      <w:r w:rsidRPr="00E0549D">
        <w:rPr>
          <w:rFonts w:ascii="Times New Roman" w:hAnsi="Times New Roman"/>
          <w:i/>
          <w:sz w:val="26"/>
          <w:szCs w:val="26"/>
        </w:rPr>
        <w:t>Excel</w:t>
      </w:r>
      <w:proofErr w:type="spellEnd"/>
      <w:r w:rsidRPr="00E0549D">
        <w:rPr>
          <w:rFonts w:ascii="Times New Roman" w:hAnsi="Times New Roman"/>
          <w:i/>
          <w:sz w:val="26"/>
          <w:szCs w:val="26"/>
        </w:rPr>
        <w:t xml:space="preserve"> на 1 листе.</w:t>
      </w:r>
    </w:p>
    <w:p w:rsidR="00A37FF4" w:rsidRDefault="00A37FF4" w:rsidP="005B0A4D">
      <w:pPr>
        <w:tabs>
          <w:tab w:val="left" w:pos="1859"/>
        </w:tabs>
        <w:rPr>
          <w:lang w:eastAsia="ru-RU"/>
        </w:rPr>
      </w:pPr>
    </w:p>
    <w:p w:rsidR="00A37FF4" w:rsidRPr="00A32DE4" w:rsidRDefault="00A37FF4" w:rsidP="005B0A4D">
      <w:pPr>
        <w:tabs>
          <w:tab w:val="left" w:pos="1859"/>
        </w:tabs>
        <w:rPr>
          <w:lang w:eastAsia="ru-RU"/>
        </w:rPr>
      </w:pPr>
    </w:p>
    <w:p w:rsidR="00A32DE4" w:rsidRPr="00A32DE4" w:rsidRDefault="00A32DE4" w:rsidP="005B0A4D">
      <w:pPr>
        <w:tabs>
          <w:tab w:val="left" w:pos="1859"/>
        </w:tabs>
        <w:rPr>
          <w:lang w:eastAsia="ru-RU"/>
        </w:rPr>
        <w:sectPr w:rsidR="00A32DE4" w:rsidRPr="00A32DE4" w:rsidSect="00365A29">
          <w:headerReference w:type="default" r:id="rId13"/>
          <w:footerReference w:type="default" r:id="rId14"/>
          <w:footerReference w:type="first" r:id="rId15"/>
          <w:pgSz w:w="11906" w:h="16838"/>
          <w:pgMar w:top="1134" w:right="1133" w:bottom="851" w:left="709" w:header="279" w:footer="0" w:gutter="0"/>
          <w:cols w:space="708"/>
          <w:titlePg/>
          <w:docGrid w:linePitch="360"/>
        </w:sectPr>
      </w:pPr>
    </w:p>
    <w:p w:rsidR="00A37FF4" w:rsidRDefault="00A37FF4" w:rsidP="00D95093">
      <w:pPr>
        <w:pStyle w:val="13"/>
        <w:jc w:val="left"/>
        <w:rPr>
          <w:b w:val="0"/>
          <w:sz w:val="24"/>
          <w:szCs w:val="24"/>
        </w:rPr>
      </w:pPr>
    </w:p>
    <w:p w:rsidR="00A32DE4" w:rsidRPr="00FC5354" w:rsidRDefault="00A32DE4" w:rsidP="00A32DE4">
      <w:pPr>
        <w:pStyle w:val="13"/>
        <w:rPr>
          <w:b w:val="0"/>
        </w:rPr>
      </w:pPr>
      <w:bookmarkStart w:id="20" w:name="_Toc373922675"/>
      <w:bookmarkStart w:id="21" w:name="_Toc304200915"/>
      <w:bookmarkStart w:id="22" w:name="_Toc168191184"/>
      <w:bookmarkStart w:id="23" w:name="_Toc245280260"/>
      <w:r>
        <w:rPr>
          <w:b w:val="0"/>
        </w:rPr>
        <w:t xml:space="preserve">Приложение </w:t>
      </w:r>
      <w:bookmarkEnd w:id="20"/>
      <w:r w:rsidR="00D56C0C">
        <w:rPr>
          <w:b w:val="0"/>
        </w:rPr>
        <w:t xml:space="preserve">№ </w:t>
      </w:r>
      <w:r>
        <w:rPr>
          <w:b w:val="0"/>
        </w:rPr>
        <w:t>2</w:t>
      </w:r>
    </w:p>
    <w:p w:rsidR="00A32DE4" w:rsidRDefault="00A32DE4" w:rsidP="00A32DE4">
      <w:pPr>
        <w:pStyle w:val="13"/>
        <w:rPr>
          <w:b w:val="0"/>
        </w:rPr>
      </w:pPr>
      <w:bookmarkStart w:id="24" w:name="_Toc373922676"/>
      <w:r w:rsidRPr="005B0A4D">
        <w:rPr>
          <w:b w:val="0"/>
        </w:rPr>
        <w:t xml:space="preserve">к  </w:t>
      </w:r>
      <w:bookmarkEnd w:id="21"/>
      <w:bookmarkEnd w:id="22"/>
      <w:bookmarkEnd w:id="23"/>
      <w:bookmarkEnd w:id="24"/>
      <w:r w:rsidR="00F317D5" w:rsidRPr="00F317D5">
        <w:rPr>
          <w:b w:val="0"/>
        </w:rPr>
        <w:t>РК БП 10.1/01-01/2014</w:t>
      </w:r>
    </w:p>
    <w:p w:rsidR="00A32DE4" w:rsidRPr="003E238D" w:rsidRDefault="00A32DE4" w:rsidP="00A32DE4">
      <w:pPr>
        <w:pStyle w:val="13"/>
        <w:rPr>
          <w:b w:val="0"/>
        </w:rPr>
      </w:pPr>
    </w:p>
    <w:p w:rsidR="00A32DE4" w:rsidRPr="003E238D" w:rsidRDefault="00A32DE4" w:rsidP="00A32DE4">
      <w:pPr>
        <w:jc w:val="center"/>
        <w:rPr>
          <w:rFonts w:ascii="Times New Roman" w:hAnsi="Times New Roman"/>
          <w:b/>
          <w:sz w:val="26"/>
          <w:szCs w:val="26"/>
        </w:rPr>
      </w:pPr>
      <w:r w:rsidRPr="003E238D">
        <w:rPr>
          <w:rFonts w:ascii="Times New Roman" w:hAnsi="Times New Roman"/>
          <w:b/>
          <w:sz w:val="26"/>
          <w:szCs w:val="26"/>
        </w:rPr>
        <w:t>Лист регистрации</w:t>
      </w:r>
      <w:r>
        <w:rPr>
          <w:rFonts w:ascii="Times New Roman" w:hAnsi="Times New Roman"/>
          <w:b/>
          <w:sz w:val="26"/>
          <w:szCs w:val="26"/>
        </w:rPr>
        <w:t>,</w:t>
      </w:r>
      <w:r w:rsidRPr="003E238D">
        <w:rPr>
          <w:rFonts w:ascii="Times New Roman" w:hAnsi="Times New Roman"/>
          <w:b/>
          <w:sz w:val="26"/>
          <w:szCs w:val="26"/>
        </w:rPr>
        <w:t xml:space="preserve"> изменений и дополнений</w:t>
      </w:r>
    </w:p>
    <w:p w:rsidR="00A32DE4" w:rsidRPr="003E238D" w:rsidRDefault="00A32DE4" w:rsidP="00A32DE4">
      <w:pPr>
        <w:tabs>
          <w:tab w:val="left" w:pos="8460"/>
        </w:tabs>
        <w:ind w:right="56"/>
        <w:rPr>
          <w:rFonts w:ascii="Times New Roman" w:hAnsi="Times New Roman"/>
          <w:sz w:val="20"/>
          <w:szCs w:val="20"/>
        </w:rPr>
      </w:pPr>
    </w:p>
    <w:tbl>
      <w:tblPr>
        <w:tblW w:w="5406" w:type="pct"/>
        <w:tblInd w:w="-6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1"/>
        <w:gridCol w:w="1131"/>
        <w:gridCol w:w="1418"/>
        <w:gridCol w:w="1277"/>
        <w:gridCol w:w="1420"/>
        <w:gridCol w:w="1697"/>
        <w:gridCol w:w="1844"/>
      </w:tblGrid>
      <w:tr w:rsidR="00E0549D" w:rsidRPr="003E238D" w:rsidTr="00D56C0C">
        <w:trPr>
          <w:trHeight w:val="511"/>
        </w:trPr>
        <w:tc>
          <w:tcPr>
            <w:tcW w:w="75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0549D" w:rsidRPr="003E238D" w:rsidRDefault="00E0549D" w:rsidP="00890F9F">
            <w:pPr>
              <w:ind w:left="-108" w:right="-113"/>
              <w:jc w:val="center"/>
              <w:rPr>
                <w:rFonts w:ascii="Times New Roman" w:hAnsi="Times New Roman"/>
              </w:rPr>
            </w:pPr>
          </w:p>
          <w:p w:rsidR="00E0549D" w:rsidRPr="003E238D" w:rsidRDefault="00E0549D" w:rsidP="00890F9F">
            <w:pPr>
              <w:ind w:left="-108" w:right="-113"/>
              <w:jc w:val="center"/>
              <w:rPr>
                <w:rFonts w:ascii="Times New Roman" w:hAnsi="Times New Roman"/>
              </w:rPr>
            </w:pPr>
            <w:r w:rsidRPr="003E238D">
              <w:rPr>
                <w:rFonts w:ascii="Times New Roman" w:hAnsi="Times New Roman"/>
              </w:rPr>
              <w:t>Порядковый номер изменения/</w:t>
            </w:r>
          </w:p>
          <w:p w:rsidR="00E0549D" w:rsidRPr="003E238D" w:rsidRDefault="00E0549D" w:rsidP="00890F9F">
            <w:pPr>
              <w:ind w:left="-108" w:right="-113"/>
              <w:jc w:val="center"/>
              <w:rPr>
                <w:rFonts w:ascii="Times New Roman" w:hAnsi="Times New Roman"/>
              </w:rPr>
            </w:pPr>
            <w:r w:rsidRPr="003E238D">
              <w:rPr>
                <w:rFonts w:ascii="Times New Roman" w:hAnsi="Times New Roman"/>
              </w:rPr>
              <w:t>дополнения</w:t>
            </w:r>
          </w:p>
        </w:tc>
        <w:tc>
          <w:tcPr>
            <w:tcW w:w="54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0549D" w:rsidRPr="003E238D" w:rsidRDefault="00E0549D" w:rsidP="00890F9F">
            <w:pPr>
              <w:ind w:left="-108" w:right="-113"/>
              <w:jc w:val="center"/>
              <w:rPr>
                <w:rFonts w:ascii="Times New Roman" w:hAnsi="Times New Roman"/>
              </w:rPr>
            </w:pPr>
            <w:r w:rsidRPr="003E238D">
              <w:rPr>
                <w:rFonts w:ascii="Times New Roman" w:hAnsi="Times New Roman"/>
              </w:rPr>
              <w:t xml:space="preserve">Изменение/       дополнение </w:t>
            </w:r>
            <w:r w:rsidRPr="003E238D">
              <w:rPr>
                <w:rFonts w:ascii="Times New Roman" w:hAnsi="Times New Roman"/>
              </w:rPr>
              <w:br/>
              <w:t>пункт</w:t>
            </w:r>
            <w:r w:rsidR="003B2441">
              <w:rPr>
                <w:rFonts w:ascii="Times New Roman" w:hAnsi="Times New Roman"/>
              </w:rPr>
              <w:t>а</w:t>
            </w:r>
          </w:p>
        </w:tc>
        <w:tc>
          <w:tcPr>
            <w:tcW w:w="68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0549D" w:rsidRPr="003E238D" w:rsidRDefault="00E0549D" w:rsidP="00E0549D">
            <w:pPr>
              <w:ind w:left="-108" w:right="-113"/>
              <w:jc w:val="center"/>
              <w:rPr>
                <w:rFonts w:ascii="Times New Roman" w:hAnsi="Times New Roman"/>
              </w:rPr>
            </w:pPr>
            <w:r w:rsidRPr="003E238D">
              <w:rPr>
                <w:rFonts w:ascii="Times New Roman" w:hAnsi="Times New Roman"/>
              </w:rPr>
              <w:t xml:space="preserve">Содержание </w:t>
            </w:r>
            <w:r w:rsidRPr="003E238D">
              <w:rPr>
                <w:rFonts w:ascii="Times New Roman" w:hAnsi="Times New Roman"/>
              </w:rPr>
              <w:br/>
              <w:t>изменения</w:t>
            </w:r>
            <w:r>
              <w:rPr>
                <w:rFonts w:ascii="Times New Roman" w:hAnsi="Times New Roman"/>
              </w:rPr>
              <w:t>/</w:t>
            </w:r>
            <w:r w:rsidRPr="003E238D">
              <w:rPr>
                <w:rFonts w:ascii="Times New Roman" w:hAnsi="Times New Roman"/>
              </w:rPr>
              <w:t xml:space="preserve"> </w:t>
            </w:r>
            <w:r w:rsidRPr="003E238D">
              <w:rPr>
                <w:rFonts w:ascii="Times New Roman" w:hAnsi="Times New Roman"/>
              </w:rPr>
              <w:br/>
              <w:t>дополнения</w:t>
            </w:r>
          </w:p>
        </w:tc>
        <w:tc>
          <w:tcPr>
            <w:tcW w:w="61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0549D" w:rsidRPr="003E238D" w:rsidRDefault="00E0549D" w:rsidP="00890F9F">
            <w:pPr>
              <w:ind w:left="-108" w:right="-113"/>
              <w:jc w:val="center"/>
              <w:rPr>
                <w:rFonts w:ascii="Times New Roman" w:hAnsi="Times New Roman"/>
              </w:rPr>
            </w:pPr>
            <w:r w:rsidRPr="003E238D">
              <w:rPr>
                <w:rFonts w:ascii="Times New Roman" w:hAnsi="Times New Roman"/>
              </w:rPr>
              <w:t xml:space="preserve">Основание (ссылка </w:t>
            </w:r>
            <w:proofErr w:type="gramStart"/>
            <w:r w:rsidRPr="003E238D">
              <w:rPr>
                <w:rFonts w:ascii="Times New Roman" w:hAnsi="Times New Roman"/>
              </w:rPr>
              <w:t>на</w:t>
            </w:r>
            <w:proofErr w:type="gramEnd"/>
            <w:r w:rsidRPr="003E238D">
              <w:rPr>
                <w:rFonts w:ascii="Times New Roman" w:hAnsi="Times New Roman"/>
              </w:rPr>
              <w:t xml:space="preserve"> ОРД)</w:t>
            </w:r>
          </w:p>
        </w:tc>
        <w:tc>
          <w:tcPr>
            <w:tcW w:w="68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0549D" w:rsidRPr="003E238D" w:rsidRDefault="00E0549D" w:rsidP="00890F9F">
            <w:pPr>
              <w:ind w:left="-108" w:right="-113"/>
              <w:jc w:val="center"/>
              <w:rPr>
                <w:rFonts w:ascii="Times New Roman" w:hAnsi="Times New Roman"/>
              </w:rPr>
            </w:pPr>
            <w:r w:rsidRPr="003E238D">
              <w:rPr>
                <w:rFonts w:ascii="Times New Roman" w:hAnsi="Times New Roman"/>
              </w:rPr>
              <w:t>Дата внесения изменения/ дополнения</w:t>
            </w:r>
          </w:p>
        </w:tc>
        <w:tc>
          <w:tcPr>
            <w:tcW w:w="171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49D" w:rsidRPr="003E238D" w:rsidRDefault="00E0549D" w:rsidP="00890F9F">
            <w:pPr>
              <w:ind w:left="-108" w:right="-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Работник</w:t>
            </w:r>
            <w:r w:rsidRPr="003E238D">
              <w:rPr>
                <w:rFonts w:ascii="Times New Roman" w:hAnsi="Times New Roman"/>
              </w:rPr>
              <w:t>, внесш</w:t>
            </w:r>
            <w:r>
              <w:rPr>
                <w:rFonts w:ascii="Times New Roman" w:hAnsi="Times New Roman"/>
              </w:rPr>
              <w:t>ий</w:t>
            </w:r>
            <w:r w:rsidRPr="003E238D">
              <w:rPr>
                <w:rFonts w:ascii="Times New Roman" w:hAnsi="Times New Roman"/>
              </w:rPr>
              <w:t xml:space="preserve"> изменения</w:t>
            </w:r>
            <w:r>
              <w:rPr>
                <w:rFonts w:ascii="Times New Roman" w:hAnsi="Times New Roman"/>
              </w:rPr>
              <w:t>/</w:t>
            </w:r>
            <w:r w:rsidRPr="003E238D">
              <w:rPr>
                <w:rFonts w:ascii="Times New Roman" w:hAnsi="Times New Roman"/>
              </w:rPr>
              <w:t xml:space="preserve"> дополнения</w:t>
            </w:r>
          </w:p>
        </w:tc>
      </w:tr>
      <w:tr w:rsidR="00E0549D" w:rsidRPr="003E238D" w:rsidTr="00D56C0C">
        <w:trPr>
          <w:trHeight w:val="431"/>
        </w:trPr>
        <w:tc>
          <w:tcPr>
            <w:tcW w:w="75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549D" w:rsidRPr="003E238D" w:rsidRDefault="00E0549D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549D" w:rsidRPr="003E238D" w:rsidRDefault="00E0549D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549D" w:rsidRPr="003E238D" w:rsidRDefault="00E0549D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549D" w:rsidRPr="003E238D" w:rsidRDefault="00E0549D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549D" w:rsidRPr="003E238D" w:rsidRDefault="00E0549D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49D" w:rsidRPr="003E238D" w:rsidRDefault="00E926DF" w:rsidP="003B2441">
            <w:pPr>
              <w:ind w:lef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</w:t>
            </w:r>
            <w:r w:rsidR="00E0549D">
              <w:rPr>
                <w:rFonts w:ascii="Times New Roman" w:hAnsi="Times New Roman"/>
              </w:rPr>
              <w:t>амилия, инициалы, должность</w:t>
            </w:r>
          </w:p>
        </w:tc>
        <w:tc>
          <w:tcPr>
            <w:tcW w:w="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49D" w:rsidRPr="003E238D" w:rsidRDefault="00E926DF" w:rsidP="003B2441">
            <w:pPr>
              <w:ind w:lef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="00E0549D">
              <w:rPr>
                <w:rFonts w:ascii="Times New Roman" w:hAnsi="Times New Roman"/>
              </w:rPr>
              <w:t>одпись</w:t>
            </w:r>
          </w:p>
        </w:tc>
      </w:tr>
      <w:tr w:rsidR="00A32DE4" w:rsidRPr="003E238D" w:rsidTr="00D56C0C">
        <w:trPr>
          <w:trHeight w:val="431"/>
        </w:trPr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</w:tr>
      <w:tr w:rsidR="00A32DE4" w:rsidRPr="003E238D" w:rsidTr="00D56C0C">
        <w:trPr>
          <w:trHeight w:val="431"/>
        </w:trPr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</w:tr>
      <w:tr w:rsidR="00A32DE4" w:rsidRPr="003E238D" w:rsidTr="00D56C0C">
        <w:trPr>
          <w:trHeight w:val="431"/>
        </w:trPr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</w:tr>
      <w:tr w:rsidR="00A32DE4" w:rsidRPr="003E238D" w:rsidTr="00D56C0C">
        <w:trPr>
          <w:trHeight w:val="431"/>
        </w:trPr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</w:tr>
      <w:tr w:rsidR="00A32DE4" w:rsidRPr="003E238D" w:rsidTr="00D56C0C">
        <w:trPr>
          <w:trHeight w:val="431"/>
        </w:trPr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</w:tr>
      <w:tr w:rsidR="00A32DE4" w:rsidRPr="003E238D" w:rsidTr="00D56C0C">
        <w:trPr>
          <w:trHeight w:val="431"/>
        </w:trPr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</w:tr>
      <w:tr w:rsidR="00A32DE4" w:rsidRPr="003E238D" w:rsidTr="00D56C0C">
        <w:trPr>
          <w:trHeight w:val="431"/>
        </w:trPr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</w:tr>
      <w:tr w:rsidR="00A32DE4" w:rsidRPr="003E238D" w:rsidTr="00D56C0C">
        <w:trPr>
          <w:trHeight w:val="431"/>
        </w:trPr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</w:tr>
      <w:tr w:rsidR="00A32DE4" w:rsidRPr="003E238D" w:rsidTr="00D56C0C">
        <w:trPr>
          <w:trHeight w:val="431"/>
        </w:trPr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DE4" w:rsidRPr="003E238D" w:rsidRDefault="00A32DE4" w:rsidP="00890F9F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</w:tr>
    </w:tbl>
    <w:p w:rsidR="00A32DE4" w:rsidRDefault="00A32DE4" w:rsidP="00D56C0C">
      <w:pPr>
        <w:tabs>
          <w:tab w:val="left" w:pos="1859"/>
        </w:tabs>
        <w:rPr>
          <w:lang w:eastAsia="ru-RU"/>
        </w:rPr>
      </w:pPr>
    </w:p>
    <w:sectPr w:rsidR="00A32DE4" w:rsidSect="00094868">
      <w:headerReference w:type="default" r:id="rId16"/>
      <w:footerReference w:type="default" r:id="rId17"/>
      <w:footerReference w:type="first" r:id="rId18"/>
      <w:pgSz w:w="11906" w:h="16838"/>
      <w:pgMar w:top="1134" w:right="850" w:bottom="851" w:left="1701" w:header="279" w:footer="2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FE2" w:rsidRDefault="00CD7FE2" w:rsidP="00E22352">
      <w:r>
        <w:separator/>
      </w:r>
    </w:p>
  </w:endnote>
  <w:endnote w:type="continuationSeparator" w:id="0">
    <w:p w:rsidR="00CD7FE2" w:rsidRDefault="00CD7FE2" w:rsidP="00E22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224" w:type="pct"/>
      <w:tblInd w:w="-48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45"/>
      <w:gridCol w:w="5162"/>
      <w:gridCol w:w="966"/>
      <w:gridCol w:w="1647"/>
    </w:tblGrid>
    <w:tr w:rsidR="008C3F6D" w:rsidRPr="00770ADD" w:rsidTr="00A8659C">
      <w:trPr>
        <w:cantSplit/>
        <w:trHeight w:val="413"/>
      </w:trPr>
      <w:tc>
        <w:tcPr>
          <w:tcW w:w="1081" w:type="pct"/>
          <w:vMerge w:val="restart"/>
          <w:tcBorders>
            <w:top w:val="single" w:sz="6" w:space="0" w:color="auto"/>
            <w:left w:val="single" w:sz="6" w:space="0" w:color="auto"/>
            <w:right w:val="single" w:sz="4" w:space="0" w:color="auto"/>
          </w:tcBorders>
          <w:vAlign w:val="center"/>
        </w:tcPr>
        <w:p w:rsidR="008C3F6D" w:rsidRPr="00770ADD" w:rsidRDefault="00F317D5" w:rsidP="00BC0C4B">
          <w:pPr>
            <w:tabs>
              <w:tab w:val="left" w:pos="900"/>
            </w:tabs>
            <w:jc w:val="center"/>
            <w:rPr>
              <w:rFonts w:ascii="Times New Roman" w:hAnsi="Times New Roman"/>
            </w:rPr>
          </w:pPr>
          <w:r w:rsidRPr="00F317D5">
            <w:rPr>
              <w:rFonts w:ascii="Times New Roman" w:hAnsi="Times New Roman"/>
              <w:bCs/>
              <w:spacing w:val="-3"/>
              <w:sz w:val="20"/>
            </w:rPr>
            <w:t>РК БП 10.1/01-01/2014</w:t>
          </w:r>
        </w:p>
      </w:tc>
      <w:tc>
        <w:tcPr>
          <w:tcW w:w="2602" w:type="pct"/>
          <w:vMerge w:val="restart"/>
          <w:tcBorders>
            <w:top w:val="single" w:sz="6" w:space="0" w:color="auto"/>
            <w:left w:val="single" w:sz="6" w:space="0" w:color="auto"/>
            <w:right w:val="single" w:sz="4" w:space="0" w:color="auto"/>
          </w:tcBorders>
          <w:vAlign w:val="center"/>
        </w:tcPr>
        <w:p w:rsidR="008C3F6D" w:rsidRPr="00094868" w:rsidRDefault="008C3F6D" w:rsidP="00566E1D">
          <w:pPr>
            <w:tabs>
              <w:tab w:val="left" w:pos="900"/>
            </w:tabs>
            <w:jc w:val="center"/>
            <w:rPr>
              <w:rFonts w:ascii="Times New Roman" w:hAnsi="Times New Roman"/>
            </w:rPr>
          </w:pPr>
          <w:r w:rsidRPr="00566E1D">
            <w:rPr>
              <w:rFonts w:ascii="Times New Roman" w:hAnsi="Times New Roman"/>
              <w:color w:val="000000"/>
              <w:sz w:val="20"/>
              <w:szCs w:val="20"/>
            </w:rPr>
            <w:t>Расчет</w:t>
          </w:r>
          <w:r>
            <w:rPr>
              <w:rFonts w:ascii="Times New Roman" w:hAnsi="Times New Roman"/>
              <w:color w:val="000000"/>
              <w:sz w:val="20"/>
              <w:szCs w:val="20"/>
            </w:rPr>
            <w:t xml:space="preserve"> физического износа объектов электросетевого хозяйства </w:t>
          </w:r>
          <w:r w:rsidRPr="00094868">
            <w:rPr>
              <w:rFonts w:ascii="Times New Roman" w:hAnsi="Times New Roman"/>
              <w:color w:val="000000"/>
              <w:sz w:val="16"/>
              <w:szCs w:val="26"/>
            </w:rPr>
            <w:t xml:space="preserve"> </w:t>
          </w:r>
          <w:r w:rsidRPr="00566E1D">
            <w:rPr>
              <w:rFonts w:ascii="Times New Roman" w:hAnsi="Times New Roman"/>
              <w:color w:val="000000"/>
              <w:sz w:val="20"/>
              <w:szCs w:val="20"/>
            </w:rPr>
            <w:t>ОАО «МРСК Ц</w:t>
          </w:r>
          <w:r>
            <w:rPr>
              <w:rFonts w:ascii="Times New Roman" w:hAnsi="Times New Roman"/>
              <w:color w:val="000000"/>
              <w:sz w:val="20"/>
              <w:szCs w:val="20"/>
            </w:rPr>
            <w:t>ентра</w:t>
          </w:r>
          <w:r>
            <w:rPr>
              <w:rFonts w:ascii="Times New Roman" w:hAnsi="Times New Roman"/>
              <w:color w:val="000000"/>
              <w:sz w:val="16"/>
              <w:szCs w:val="26"/>
            </w:rPr>
            <w:t>»</w:t>
          </w:r>
        </w:p>
      </w:tc>
      <w:tc>
        <w:tcPr>
          <w:tcW w:w="487" w:type="pc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8C3F6D" w:rsidRPr="00770ADD" w:rsidRDefault="008C3F6D" w:rsidP="00A4003C">
          <w:pPr>
            <w:rPr>
              <w:rFonts w:ascii="Times New Roman" w:hAnsi="Times New Roman"/>
            </w:rPr>
          </w:pPr>
          <w:r w:rsidRPr="00770ADD">
            <w:rPr>
              <w:rFonts w:ascii="Times New Roman" w:hAnsi="Times New Roman"/>
            </w:rPr>
            <w:t xml:space="preserve">Стр.: </w:t>
          </w:r>
          <w:r w:rsidRPr="00770ADD">
            <w:rPr>
              <w:rStyle w:val="a6"/>
              <w:rFonts w:ascii="Times New Roman" w:hAnsi="Times New Roman"/>
            </w:rPr>
            <w:fldChar w:fldCharType="begin"/>
          </w:r>
          <w:r w:rsidRPr="00770ADD">
            <w:rPr>
              <w:rStyle w:val="a6"/>
              <w:rFonts w:ascii="Times New Roman" w:hAnsi="Times New Roman"/>
            </w:rPr>
            <w:instrText xml:space="preserve">PAGE  </w:instrText>
          </w:r>
          <w:r w:rsidRPr="00770ADD">
            <w:rPr>
              <w:rStyle w:val="a6"/>
              <w:rFonts w:ascii="Times New Roman" w:hAnsi="Times New Roman"/>
            </w:rPr>
            <w:fldChar w:fldCharType="separate"/>
          </w:r>
          <w:r w:rsidR="0054278B">
            <w:rPr>
              <w:rStyle w:val="a6"/>
              <w:rFonts w:ascii="Times New Roman" w:hAnsi="Times New Roman"/>
              <w:noProof/>
            </w:rPr>
            <w:t>14</w:t>
          </w:r>
          <w:r w:rsidRPr="00770ADD">
            <w:rPr>
              <w:rStyle w:val="a6"/>
              <w:rFonts w:ascii="Times New Roman" w:hAnsi="Times New Roman"/>
            </w:rPr>
            <w:fldChar w:fldCharType="end"/>
          </w:r>
        </w:p>
      </w:tc>
      <w:tc>
        <w:tcPr>
          <w:tcW w:w="830" w:type="pct"/>
          <w:tc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</w:tcBorders>
          <w:vAlign w:val="center"/>
        </w:tcPr>
        <w:p w:rsidR="008C3F6D" w:rsidRPr="00770ADD" w:rsidRDefault="008C3F6D" w:rsidP="00A4003C">
          <w:pPr>
            <w:jc w:val="center"/>
            <w:rPr>
              <w:rFonts w:ascii="Times New Roman" w:hAnsi="Times New Roman"/>
            </w:rPr>
          </w:pPr>
          <w:r w:rsidRPr="00770ADD">
            <w:rPr>
              <w:rFonts w:ascii="Times New Roman" w:hAnsi="Times New Roman"/>
            </w:rPr>
            <w:t xml:space="preserve">Всего стр.: </w:t>
          </w:r>
          <w:r w:rsidRPr="00770ADD">
            <w:rPr>
              <w:rStyle w:val="a6"/>
              <w:rFonts w:ascii="Times New Roman" w:hAnsi="Times New Roman"/>
            </w:rPr>
            <w:fldChar w:fldCharType="begin"/>
          </w:r>
          <w:r w:rsidRPr="00770ADD">
            <w:rPr>
              <w:rStyle w:val="a6"/>
              <w:rFonts w:ascii="Times New Roman" w:hAnsi="Times New Roman"/>
            </w:rPr>
            <w:instrText xml:space="preserve"> NUMPAGES </w:instrText>
          </w:r>
          <w:r w:rsidRPr="00770ADD">
            <w:rPr>
              <w:rStyle w:val="a6"/>
              <w:rFonts w:ascii="Times New Roman" w:hAnsi="Times New Roman"/>
            </w:rPr>
            <w:fldChar w:fldCharType="separate"/>
          </w:r>
          <w:r w:rsidR="0054278B">
            <w:rPr>
              <w:rStyle w:val="a6"/>
              <w:rFonts w:ascii="Times New Roman" w:hAnsi="Times New Roman"/>
              <w:noProof/>
            </w:rPr>
            <w:t>14</w:t>
          </w:r>
          <w:r w:rsidRPr="00770ADD">
            <w:rPr>
              <w:rStyle w:val="a6"/>
              <w:rFonts w:ascii="Times New Roman" w:hAnsi="Times New Roman"/>
            </w:rPr>
            <w:fldChar w:fldCharType="end"/>
          </w:r>
        </w:p>
      </w:tc>
    </w:tr>
    <w:tr w:rsidR="008C3F6D" w:rsidRPr="00770ADD" w:rsidTr="00E22352">
      <w:trPr>
        <w:cantSplit/>
        <w:trHeight w:val="412"/>
      </w:trPr>
      <w:tc>
        <w:tcPr>
          <w:tcW w:w="1081" w:type="pct"/>
          <w:vMerge/>
          <w:tcBorders>
            <w:left w:val="single" w:sz="6" w:space="0" w:color="auto"/>
            <w:bottom w:val="single" w:sz="6" w:space="0" w:color="auto"/>
            <w:right w:val="single" w:sz="4" w:space="0" w:color="auto"/>
          </w:tcBorders>
        </w:tcPr>
        <w:p w:rsidR="008C3F6D" w:rsidRPr="00770ADD" w:rsidRDefault="008C3F6D" w:rsidP="00A4003C">
          <w:pPr>
            <w:tabs>
              <w:tab w:val="left" w:pos="900"/>
            </w:tabs>
            <w:jc w:val="center"/>
            <w:rPr>
              <w:rFonts w:ascii="Times New Roman" w:hAnsi="Times New Roman"/>
            </w:rPr>
          </w:pPr>
        </w:p>
      </w:tc>
      <w:tc>
        <w:tcPr>
          <w:tcW w:w="2602" w:type="pct"/>
          <w:vMerge/>
          <w:tcBorders>
            <w:left w:val="single" w:sz="6" w:space="0" w:color="auto"/>
            <w:bottom w:val="single" w:sz="6" w:space="0" w:color="auto"/>
            <w:right w:val="single" w:sz="4" w:space="0" w:color="auto"/>
          </w:tcBorders>
        </w:tcPr>
        <w:p w:rsidR="008C3F6D" w:rsidRPr="00770ADD" w:rsidDel="00ED26F2" w:rsidRDefault="008C3F6D" w:rsidP="00A4003C">
          <w:pPr>
            <w:tabs>
              <w:tab w:val="left" w:pos="900"/>
            </w:tabs>
            <w:jc w:val="center"/>
            <w:rPr>
              <w:rFonts w:ascii="Times New Roman" w:hAnsi="Times New Roman"/>
              <w:sz w:val="18"/>
              <w:szCs w:val="18"/>
            </w:rPr>
          </w:pPr>
        </w:p>
      </w:tc>
      <w:tc>
        <w:tcPr>
          <w:tcW w:w="1317" w:type="pct"/>
          <w:gridSpan w:val="2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8C3F6D" w:rsidRPr="00770ADD" w:rsidRDefault="008C3F6D" w:rsidP="00A4003C">
          <w:pPr>
            <w:rPr>
              <w:rFonts w:ascii="Times New Roman" w:hAnsi="Times New Roman"/>
            </w:rPr>
          </w:pPr>
          <w:r w:rsidRPr="00770ADD">
            <w:rPr>
              <w:rFonts w:ascii="Times New Roman" w:hAnsi="Times New Roman"/>
            </w:rPr>
            <w:t>Дата печати:</w:t>
          </w:r>
          <w:r>
            <w:rPr>
              <w:rFonts w:ascii="Times New Roman" w:hAnsi="Times New Roman"/>
            </w:rPr>
            <w:t xml:space="preserve"> </w:t>
          </w:r>
        </w:p>
      </w:tc>
    </w:tr>
  </w:tbl>
  <w:p w:rsidR="008C3F6D" w:rsidRDefault="008C3F6D" w:rsidP="00A4003C">
    <w:pPr>
      <w:pStyle w:val="a4"/>
      <w:ind w:right="360"/>
      <w:rPr>
        <w:lang w:val="en-US"/>
      </w:rPr>
    </w:pPr>
  </w:p>
  <w:p w:rsidR="008C3F6D" w:rsidRPr="00C21A15" w:rsidRDefault="008C3F6D" w:rsidP="00A4003C">
    <w:pPr>
      <w:pStyle w:val="a4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F6D" w:rsidRDefault="008C3F6D" w:rsidP="00094868">
    <w:pPr>
      <w:pStyle w:val="a4"/>
      <w:ind w:left="241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224" w:type="pct"/>
      <w:tblInd w:w="-48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05"/>
      <w:gridCol w:w="5548"/>
      <w:gridCol w:w="1038"/>
      <w:gridCol w:w="1770"/>
    </w:tblGrid>
    <w:tr w:rsidR="008C3F6D" w:rsidRPr="00770ADD" w:rsidTr="00A8659C">
      <w:trPr>
        <w:cantSplit/>
        <w:trHeight w:val="413"/>
      </w:trPr>
      <w:tc>
        <w:tcPr>
          <w:tcW w:w="1081" w:type="pct"/>
          <w:vMerge w:val="restart"/>
          <w:tcBorders>
            <w:top w:val="single" w:sz="6" w:space="0" w:color="auto"/>
            <w:left w:val="single" w:sz="6" w:space="0" w:color="auto"/>
            <w:right w:val="single" w:sz="4" w:space="0" w:color="auto"/>
          </w:tcBorders>
          <w:vAlign w:val="center"/>
        </w:tcPr>
        <w:p w:rsidR="008C3F6D" w:rsidRPr="00770ADD" w:rsidRDefault="008C3F6D" w:rsidP="00A8659C">
          <w:pPr>
            <w:tabs>
              <w:tab w:val="left" w:pos="900"/>
            </w:tabs>
            <w:jc w:val="center"/>
            <w:rPr>
              <w:rFonts w:ascii="Times New Roman" w:hAnsi="Times New Roman"/>
            </w:rPr>
          </w:pPr>
          <w:r w:rsidRPr="00A8659C">
            <w:rPr>
              <w:rFonts w:ascii="Times New Roman" w:hAnsi="Times New Roman"/>
              <w:bCs/>
              <w:spacing w:val="-3"/>
              <w:sz w:val="20"/>
            </w:rPr>
            <w:t>РИ БП 10.1/01-01/2012</w:t>
          </w:r>
        </w:p>
      </w:tc>
      <w:tc>
        <w:tcPr>
          <w:tcW w:w="2602" w:type="pct"/>
          <w:vMerge w:val="restart"/>
          <w:tcBorders>
            <w:top w:val="single" w:sz="6" w:space="0" w:color="auto"/>
            <w:left w:val="single" w:sz="6" w:space="0" w:color="auto"/>
            <w:right w:val="single" w:sz="4" w:space="0" w:color="auto"/>
          </w:tcBorders>
          <w:vAlign w:val="center"/>
        </w:tcPr>
        <w:p w:rsidR="008C3F6D" w:rsidRPr="00094868" w:rsidRDefault="008C3F6D" w:rsidP="0071311E">
          <w:pPr>
            <w:tabs>
              <w:tab w:val="left" w:pos="900"/>
            </w:tabs>
            <w:jc w:val="center"/>
            <w:rPr>
              <w:rFonts w:ascii="Times New Roman" w:hAnsi="Times New Roman"/>
            </w:rPr>
          </w:pPr>
          <w:r w:rsidRPr="00094868">
            <w:rPr>
              <w:rFonts w:ascii="Times New Roman" w:hAnsi="Times New Roman"/>
              <w:color w:val="000000"/>
              <w:sz w:val="16"/>
              <w:szCs w:val="26"/>
            </w:rPr>
            <w:t>«ОПРЕДЕЛЕНИЕ ФИЗИЧЕСКОГО ИЗНОСА</w:t>
          </w:r>
          <w:r>
            <w:rPr>
              <w:rFonts w:ascii="Times New Roman" w:hAnsi="Times New Roman"/>
              <w:color w:val="000000"/>
              <w:sz w:val="16"/>
              <w:szCs w:val="26"/>
            </w:rPr>
            <w:t xml:space="preserve"> ОБЪЕКТОВ ЭЛЕКТРОСЕТЕВОГО ХОЗЯЙСТВА ОАО «МРСК ЦЕНТРА»</w:t>
          </w:r>
        </w:p>
      </w:tc>
      <w:tc>
        <w:tcPr>
          <w:tcW w:w="487" w:type="pc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8C3F6D" w:rsidRPr="00770ADD" w:rsidRDefault="008C3F6D" w:rsidP="00A4003C">
          <w:pPr>
            <w:rPr>
              <w:rFonts w:ascii="Times New Roman" w:hAnsi="Times New Roman"/>
            </w:rPr>
          </w:pPr>
          <w:r w:rsidRPr="00770ADD">
            <w:rPr>
              <w:rFonts w:ascii="Times New Roman" w:hAnsi="Times New Roman"/>
            </w:rPr>
            <w:t xml:space="preserve">Стр.: </w:t>
          </w:r>
          <w:r w:rsidRPr="00770ADD">
            <w:rPr>
              <w:rStyle w:val="a6"/>
              <w:rFonts w:ascii="Times New Roman" w:hAnsi="Times New Roman"/>
            </w:rPr>
            <w:fldChar w:fldCharType="begin"/>
          </w:r>
          <w:r w:rsidRPr="00770ADD">
            <w:rPr>
              <w:rStyle w:val="a6"/>
              <w:rFonts w:ascii="Times New Roman" w:hAnsi="Times New Roman"/>
            </w:rPr>
            <w:instrText xml:space="preserve">PAGE  </w:instrText>
          </w:r>
          <w:r w:rsidRPr="00770ADD">
            <w:rPr>
              <w:rStyle w:val="a6"/>
              <w:rFonts w:ascii="Times New Roman" w:hAnsi="Times New Roman"/>
            </w:rPr>
            <w:fldChar w:fldCharType="separate"/>
          </w:r>
          <w:r>
            <w:rPr>
              <w:rStyle w:val="a6"/>
              <w:rFonts w:ascii="Times New Roman" w:hAnsi="Times New Roman"/>
              <w:noProof/>
            </w:rPr>
            <w:t>12</w:t>
          </w:r>
          <w:r w:rsidRPr="00770ADD">
            <w:rPr>
              <w:rStyle w:val="a6"/>
              <w:rFonts w:ascii="Times New Roman" w:hAnsi="Times New Roman"/>
            </w:rPr>
            <w:fldChar w:fldCharType="end"/>
          </w:r>
        </w:p>
      </w:tc>
      <w:tc>
        <w:tcPr>
          <w:tcW w:w="830" w:type="pct"/>
          <w:tc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</w:tcBorders>
          <w:vAlign w:val="center"/>
        </w:tcPr>
        <w:p w:rsidR="008C3F6D" w:rsidRPr="00770ADD" w:rsidRDefault="008C3F6D" w:rsidP="00A4003C">
          <w:pPr>
            <w:jc w:val="center"/>
            <w:rPr>
              <w:rFonts w:ascii="Times New Roman" w:hAnsi="Times New Roman"/>
            </w:rPr>
          </w:pPr>
          <w:r w:rsidRPr="00770ADD">
            <w:rPr>
              <w:rFonts w:ascii="Times New Roman" w:hAnsi="Times New Roman"/>
            </w:rPr>
            <w:t xml:space="preserve">Всего стр.: </w:t>
          </w:r>
          <w:r w:rsidRPr="00770ADD">
            <w:rPr>
              <w:rStyle w:val="a6"/>
              <w:rFonts w:ascii="Times New Roman" w:hAnsi="Times New Roman"/>
            </w:rPr>
            <w:fldChar w:fldCharType="begin"/>
          </w:r>
          <w:r w:rsidRPr="00770ADD">
            <w:rPr>
              <w:rStyle w:val="a6"/>
              <w:rFonts w:ascii="Times New Roman" w:hAnsi="Times New Roman"/>
            </w:rPr>
            <w:instrText xml:space="preserve"> NUMPAGES </w:instrText>
          </w:r>
          <w:r w:rsidRPr="00770ADD">
            <w:rPr>
              <w:rStyle w:val="a6"/>
              <w:rFonts w:ascii="Times New Roman" w:hAnsi="Times New Roman"/>
            </w:rPr>
            <w:fldChar w:fldCharType="separate"/>
          </w:r>
          <w:r w:rsidR="000D72AF">
            <w:rPr>
              <w:rStyle w:val="a6"/>
              <w:rFonts w:ascii="Times New Roman" w:hAnsi="Times New Roman"/>
              <w:noProof/>
            </w:rPr>
            <w:t>16</w:t>
          </w:r>
          <w:r w:rsidRPr="00770ADD">
            <w:rPr>
              <w:rStyle w:val="a6"/>
              <w:rFonts w:ascii="Times New Roman" w:hAnsi="Times New Roman"/>
            </w:rPr>
            <w:fldChar w:fldCharType="end"/>
          </w:r>
        </w:p>
      </w:tc>
    </w:tr>
    <w:tr w:rsidR="008C3F6D" w:rsidRPr="00770ADD" w:rsidTr="00E22352">
      <w:trPr>
        <w:cantSplit/>
        <w:trHeight w:val="412"/>
      </w:trPr>
      <w:tc>
        <w:tcPr>
          <w:tcW w:w="1081" w:type="pct"/>
          <w:vMerge/>
          <w:tcBorders>
            <w:left w:val="single" w:sz="6" w:space="0" w:color="auto"/>
            <w:bottom w:val="single" w:sz="6" w:space="0" w:color="auto"/>
            <w:right w:val="single" w:sz="4" w:space="0" w:color="auto"/>
          </w:tcBorders>
        </w:tcPr>
        <w:p w:rsidR="008C3F6D" w:rsidRPr="00770ADD" w:rsidRDefault="008C3F6D" w:rsidP="00A4003C">
          <w:pPr>
            <w:tabs>
              <w:tab w:val="left" w:pos="900"/>
            </w:tabs>
            <w:jc w:val="center"/>
            <w:rPr>
              <w:rFonts w:ascii="Times New Roman" w:hAnsi="Times New Roman"/>
            </w:rPr>
          </w:pPr>
        </w:p>
      </w:tc>
      <w:tc>
        <w:tcPr>
          <w:tcW w:w="2602" w:type="pct"/>
          <w:vMerge/>
          <w:tcBorders>
            <w:left w:val="single" w:sz="6" w:space="0" w:color="auto"/>
            <w:bottom w:val="single" w:sz="6" w:space="0" w:color="auto"/>
            <w:right w:val="single" w:sz="4" w:space="0" w:color="auto"/>
          </w:tcBorders>
        </w:tcPr>
        <w:p w:rsidR="008C3F6D" w:rsidRPr="00770ADD" w:rsidDel="00ED26F2" w:rsidRDefault="008C3F6D" w:rsidP="00A4003C">
          <w:pPr>
            <w:tabs>
              <w:tab w:val="left" w:pos="900"/>
            </w:tabs>
            <w:jc w:val="center"/>
            <w:rPr>
              <w:rFonts w:ascii="Times New Roman" w:hAnsi="Times New Roman"/>
              <w:sz w:val="18"/>
              <w:szCs w:val="18"/>
            </w:rPr>
          </w:pPr>
        </w:p>
      </w:tc>
      <w:tc>
        <w:tcPr>
          <w:tcW w:w="1317" w:type="pct"/>
          <w:gridSpan w:val="2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8C3F6D" w:rsidRPr="00770ADD" w:rsidRDefault="008C3F6D" w:rsidP="00A4003C">
          <w:pPr>
            <w:rPr>
              <w:rFonts w:ascii="Times New Roman" w:hAnsi="Times New Roman"/>
            </w:rPr>
          </w:pPr>
          <w:r w:rsidRPr="00770ADD">
            <w:rPr>
              <w:rFonts w:ascii="Times New Roman" w:hAnsi="Times New Roman"/>
            </w:rPr>
            <w:t>Дата печати:</w:t>
          </w:r>
          <w:r>
            <w:rPr>
              <w:rFonts w:ascii="Times New Roman" w:hAnsi="Times New Roman"/>
            </w:rPr>
            <w:t xml:space="preserve"> </w:t>
          </w:r>
        </w:p>
      </w:tc>
    </w:tr>
  </w:tbl>
  <w:p w:rsidR="008C3F6D" w:rsidRDefault="008C3F6D" w:rsidP="00A4003C">
    <w:pPr>
      <w:pStyle w:val="a4"/>
      <w:ind w:right="360"/>
      <w:rPr>
        <w:lang w:val="en-US"/>
      </w:rPr>
    </w:pPr>
  </w:p>
  <w:p w:rsidR="008C3F6D" w:rsidRPr="00C21A15" w:rsidRDefault="008C3F6D" w:rsidP="00A4003C">
    <w:pPr>
      <w:pStyle w:val="a4"/>
      <w:ind w:right="360"/>
      <w:rPr>
        <w:lang w:val="en-US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F6D" w:rsidRDefault="008C3F6D" w:rsidP="00094868">
    <w:pPr>
      <w:pStyle w:val="a4"/>
      <w:ind w:left="241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224" w:type="pct"/>
      <w:tblInd w:w="-48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45"/>
      <w:gridCol w:w="5162"/>
      <w:gridCol w:w="966"/>
      <w:gridCol w:w="1647"/>
    </w:tblGrid>
    <w:tr w:rsidR="008C3F6D" w:rsidRPr="00770ADD" w:rsidTr="00A8659C">
      <w:trPr>
        <w:cantSplit/>
        <w:trHeight w:val="413"/>
      </w:trPr>
      <w:tc>
        <w:tcPr>
          <w:tcW w:w="1081" w:type="pct"/>
          <w:vMerge w:val="restart"/>
          <w:tcBorders>
            <w:top w:val="single" w:sz="6" w:space="0" w:color="auto"/>
            <w:left w:val="single" w:sz="6" w:space="0" w:color="auto"/>
            <w:right w:val="single" w:sz="4" w:space="0" w:color="auto"/>
          </w:tcBorders>
          <w:vAlign w:val="center"/>
        </w:tcPr>
        <w:p w:rsidR="008C3F6D" w:rsidRPr="00770ADD" w:rsidRDefault="008C3F6D" w:rsidP="00A8659C">
          <w:pPr>
            <w:tabs>
              <w:tab w:val="left" w:pos="900"/>
            </w:tabs>
            <w:jc w:val="center"/>
            <w:rPr>
              <w:rFonts w:ascii="Times New Roman" w:hAnsi="Times New Roman"/>
            </w:rPr>
          </w:pPr>
          <w:r w:rsidRPr="00A8659C">
            <w:rPr>
              <w:rFonts w:ascii="Times New Roman" w:hAnsi="Times New Roman"/>
              <w:bCs/>
              <w:spacing w:val="-3"/>
              <w:sz w:val="20"/>
            </w:rPr>
            <w:t>РИ БП 10.1/01-01/2012</w:t>
          </w:r>
        </w:p>
      </w:tc>
      <w:tc>
        <w:tcPr>
          <w:tcW w:w="2602" w:type="pct"/>
          <w:vMerge w:val="restart"/>
          <w:tcBorders>
            <w:top w:val="single" w:sz="6" w:space="0" w:color="auto"/>
            <w:left w:val="single" w:sz="6" w:space="0" w:color="auto"/>
            <w:right w:val="single" w:sz="4" w:space="0" w:color="auto"/>
          </w:tcBorders>
          <w:vAlign w:val="center"/>
        </w:tcPr>
        <w:p w:rsidR="008C3F6D" w:rsidRPr="00094868" w:rsidRDefault="008C3F6D" w:rsidP="0071311E">
          <w:pPr>
            <w:tabs>
              <w:tab w:val="left" w:pos="900"/>
            </w:tabs>
            <w:jc w:val="center"/>
            <w:rPr>
              <w:rFonts w:ascii="Times New Roman" w:hAnsi="Times New Roman"/>
            </w:rPr>
          </w:pPr>
          <w:r w:rsidRPr="00094868">
            <w:rPr>
              <w:rFonts w:ascii="Times New Roman" w:hAnsi="Times New Roman"/>
              <w:color w:val="000000"/>
              <w:sz w:val="16"/>
              <w:szCs w:val="26"/>
            </w:rPr>
            <w:t>«ОПРЕДЕЛЕНИЕ ФИЗИЧЕСКОГО ИЗНОСА</w:t>
          </w:r>
          <w:r>
            <w:rPr>
              <w:rFonts w:ascii="Times New Roman" w:hAnsi="Times New Roman"/>
              <w:color w:val="000000"/>
              <w:sz w:val="16"/>
              <w:szCs w:val="26"/>
            </w:rPr>
            <w:t xml:space="preserve"> ОБЪЕКТОВ ЭЛЕКТРОСЕТЕВОГО ХОЗЯЙСТВА ОАО «МРСК ЦЕНТРА»</w:t>
          </w:r>
        </w:p>
      </w:tc>
      <w:tc>
        <w:tcPr>
          <w:tcW w:w="487" w:type="pc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8C3F6D" w:rsidRPr="00770ADD" w:rsidRDefault="008C3F6D" w:rsidP="00A4003C">
          <w:pPr>
            <w:rPr>
              <w:rFonts w:ascii="Times New Roman" w:hAnsi="Times New Roman"/>
            </w:rPr>
          </w:pPr>
          <w:r w:rsidRPr="00770ADD">
            <w:rPr>
              <w:rFonts w:ascii="Times New Roman" w:hAnsi="Times New Roman"/>
            </w:rPr>
            <w:t xml:space="preserve">Стр.: </w:t>
          </w:r>
          <w:r w:rsidRPr="00770ADD">
            <w:rPr>
              <w:rStyle w:val="a6"/>
              <w:rFonts w:ascii="Times New Roman" w:hAnsi="Times New Roman"/>
            </w:rPr>
            <w:fldChar w:fldCharType="begin"/>
          </w:r>
          <w:r w:rsidRPr="00770ADD">
            <w:rPr>
              <w:rStyle w:val="a6"/>
              <w:rFonts w:ascii="Times New Roman" w:hAnsi="Times New Roman"/>
            </w:rPr>
            <w:instrText xml:space="preserve">PAGE  </w:instrText>
          </w:r>
          <w:r w:rsidRPr="00770ADD">
            <w:rPr>
              <w:rStyle w:val="a6"/>
              <w:rFonts w:ascii="Times New Roman" w:hAnsi="Times New Roman"/>
            </w:rPr>
            <w:fldChar w:fldCharType="separate"/>
          </w:r>
          <w:r>
            <w:rPr>
              <w:rStyle w:val="a6"/>
              <w:rFonts w:ascii="Times New Roman" w:hAnsi="Times New Roman"/>
              <w:noProof/>
            </w:rPr>
            <w:t>12</w:t>
          </w:r>
          <w:r w:rsidRPr="00770ADD">
            <w:rPr>
              <w:rStyle w:val="a6"/>
              <w:rFonts w:ascii="Times New Roman" w:hAnsi="Times New Roman"/>
            </w:rPr>
            <w:fldChar w:fldCharType="end"/>
          </w:r>
        </w:p>
      </w:tc>
      <w:tc>
        <w:tcPr>
          <w:tcW w:w="830" w:type="pct"/>
          <w:tc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</w:tcBorders>
          <w:vAlign w:val="center"/>
        </w:tcPr>
        <w:p w:rsidR="008C3F6D" w:rsidRPr="00770ADD" w:rsidRDefault="008C3F6D" w:rsidP="00A4003C">
          <w:pPr>
            <w:jc w:val="center"/>
            <w:rPr>
              <w:rFonts w:ascii="Times New Roman" w:hAnsi="Times New Roman"/>
            </w:rPr>
          </w:pPr>
          <w:r w:rsidRPr="00770ADD">
            <w:rPr>
              <w:rFonts w:ascii="Times New Roman" w:hAnsi="Times New Roman"/>
            </w:rPr>
            <w:t xml:space="preserve">Всего стр.: </w:t>
          </w:r>
          <w:r w:rsidRPr="00770ADD">
            <w:rPr>
              <w:rStyle w:val="a6"/>
              <w:rFonts w:ascii="Times New Roman" w:hAnsi="Times New Roman"/>
            </w:rPr>
            <w:fldChar w:fldCharType="begin"/>
          </w:r>
          <w:r w:rsidRPr="00770ADD">
            <w:rPr>
              <w:rStyle w:val="a6"/>
              <w:rFonts w:ascii="Times New Roman" w:hAnsi="Times New Roman"/>
            </w:rPr>
            <w:instrText xml:space="preserve"> NUMPAGES </w:instrText>
          </w:r>
          <w:r w:rsidRPr="00770ADD">
            <w:rPr>
              <w:rStyle w:val="a6"/>
              <w:rFonts w:ascii="Times New Roman" w:hAnsi="Times New Roman"/>
            </w:rPr>
            <w:fldChar w:fldCharType="separate"/>
          </w:r>
          <w:r w:rsidR="000D72AF">
            <w:rPr>
              <w:rStyle w:val="a6"/>
              <w:rFonts w:ascii="Times New Roman" w:hAnsi="Times New Roman"/>
              <w:noProof/>
            </w:rPr>
            <w:t>16</w:t>
          </w:r>
          <w:r w:rsidRPr="00770ADD">
            <w:rPr>
              <w:rStyle w:val="a6"/>
              <w:rFonts w:ascii="Times New Roman" w:hAnsi="Times New Roman"/>
            </w:rPr>
            <w:fldChar w:fldCharType="end"/>
          </w:r>
        </w:p>
      </w:tc>
    </w:tr>
    <w:tr w:rsidR="008C3F6D" w:rsidRPr="00770ADD" w:rsidTr="00E22352">
      <w:trPr>
        <w:cantSplit/>
        <w:trHeight w:val="412"/>
      </w:trPr>
      <w:tc>
        <w:tcPr>
          <w:tcW w:w="1081" w:type="pct"/>
          <w:vMerge/>
          <w:tcBorders>
            <w:left w:val="single" w:sz="6" w:space="0" w:color="auto"/>
            <w:bottom w:val="single" w:sz="6" w:space="0" w:color="auto"/>
            <w:right w:val="single" w:sz="4" w:space="0" w:color="auto"/>
          </w:tcBorders>
        </w:tcPr>
        <w:p w:rsidR="008C3F6D" w:rsidRPr="00770ADD" w:rsidRDefault="008C3F6D" w:rsidP="00A4003C">
          <w:pPr>
            <w:tabs>
              <w:tab w:val="left" w:pos="900"/>
            </w:tabs>
            <w:jc w:val="center"/>
            <w:rPr>
              <w:rFonts w:ascii="Times New Roman" w:hAnsi="Times New Roman"/>
            </w:rPr>
          </w:pPr>
        </w:p>
      </w:tc>
      <w:tc>
        <w:tcPr>
          <w:tcW w:w="2602" w:type="pct"/>
          <w:vMerge/>
          <w:tcBorders>
            <w:left w:val="single" w:sz="6" w:space="0" w:color="auto"/>
            <w:bottom w:val="single" w:sz="6" w:space="0" w:color="auto"/>
            <w:right w:val="single" w:sz="4" w:space="0" w:color="auto"/>
          </w:tcBorders>
        </w:tcPr>
        <w:p w:rsidR="008C3F6D" w:rsidRPr="00770ADD" w:rsidDel="00ED26F2" w:rsidRDefault="008C3F6D" w:rsidP="00A4003C">
          <w:pPr>
            <w:tabs>
              <w:tab w:val="left" w:pos="900"/>
            </w:tabs>
            <w:jc w:val="center"/>
            <w:rPr>
              <w:rFonts w:ascii="Times New Roman" w:hAnsi="Times New Roman"/>
              <w:sz w:val="18"/>
              <w:szCs w:val="18"/>
            </w:rPr>
          </w:pPr>
        </w:p>
      </w:tc>
      <w:tc>
        <w:tcPr>
          <w:tcW w:w="1317" w:type="pct"/>
          <w:gridSpan w:val="2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8C3F6D" w:rsidRPr="00770ADD" w:rsidRDefault="008C3F6D" w:rsidP="00A4003C">
          <w:pPr>
            <w:rPr>
              <w:rFonts w:ascii="Times New Roman" w:hAnsi="Times New Roman"/>
            </w:rPr>
          </w:pPr>
          <w:r w:rsidRPr="00770ADD">
            <w:rPr>
              <w:rFonts w:ascii="Times New Roman" w:hAnsi="Times New Roman"/>
            </w:rPr>
            <w:t>Дата печати:</w:t>
          </w:r>
          <w:r>
            <w:rPr>
              <w:rFonts w:ascii="Times New Roman" w:hAnsi="Times New Roman"/>
            </w:rPr>
            <w:t xml:space="preserve"> </w:t>
          </w:r>
        </w:p>
      </w:tc>
    </w:tr>
  </w:tbl>
  <w:p w:rsidR="008C3F6D" w:rsidRDefault="008C3F6D" w:rsidP="00A4003C">
    <w:pPr>
      <w:pStyle w:val="a4"/>
      <w:ind w:right="360"/>
      <w:rPr>
        <w:lang w:val="en-US"/>
      </w:rPr>
    </w:pPr>
  </w:p>
  <w:p w:rsidR="008C3F6D" w:rsidRPr="00C21A15" w:rsidRDefault="008C3F6D" w:rsidP="00A4003C">
    <w:pPr>
      <w:pStyle w:val="a4"/>
      <w:ind w:right="360"/>
      <w:rPr>
        <w:lang w:val="en-US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F6D" w:rsidRDefault="008C3F6D" w:rsidP="00094868">
    <w:pPr>
      <w:pStyle w:val="a4"/>
      <w:ind w:left="241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FE2" w:rsidRDefault="00CD7FE2" w:rsidP="00E22352">
      <w:r>
        <w:separator/>
      </w:r>
    </w:p>
  </w:footnote>
  <w:footnote w:type="continuationSeparator" w:id="0">
    <w:p w:rsidR="00CD7FE2" w:rsidRDefault="00CD7FE2" w:rsidP="00E22352">
      <w:r>
        <w:continuationSeparator/>
      </w:r>
    </w:p>
  </w:footnote>
  <w:footnote w:id="1">
    <w:p w:rsidR="008C3F6D" w:rsidRPr="006909A1" w:rsidRDefault="008C3F6D" w:rsidP="006909A1">
      <w:pPr>
        <w:pStyle w:val="af8"/>
      </w:pPr>
      <w:r w:rsidRPr="006909A1">
        <w:rPr>
          <w:rStyle w:val="afa"/>
        </w:rPr>
        <w:footnoteRef/>
      </w:r>
      <w:r w:rsidRPr="006909A1">
        <w:t xml:space="preserve"> </w:t>
      </w:r>
      <w:proofErr w:type="gramStart"/>
      <w:r>
        <w:rPr>
          <w:rFonts w:ascii="Times New Roman" w:hAnsi="Times New Roman"/>
        </w:rPr>
        <w:t>Разработан</w:t>
      </w:r>
      <w:proofErr w:type="gramEnd"/>
      <w:r w:rsidRPr="006909A1">
        <w:rPr>
          <w:rFonts w:ascii="Times New Roman" w:hAnsi="Times New Roman"/>
        </w:rPr>
        <w:t xml:space="preserve">  А.И. </w:t>
      </w:r>
      <w:proofErr w:type="spellStart"/>
      <w:r w:rsidRPr="006909A1">
        <w:rPr>
          <w:rFonts w:ascii="Times New Roman" w:hAnsi="Times New Roman"/>
        </w:rPr>
        <w:t>Мышановым</w:t>
      </w:r>
      <w:proofErr w:type="spellEnd"/>
      <w:r w:rsidRPr="006909A1">
        <w:rPr>
          <w:rFonts w:ascii="Times New Roman" w:hAnsi="Times New Roman"/>
        </w:rPr>
        <w:t xml:space="preserve"> и В.Ю. Рослов</w:t>
      </w:r>
      <w:r>
        <w:rPr>
          <w:rFonts w:ascii="Times New Roman" w:hAnsi="Times New Roman"/>
        </w:rPr>
        <w:t>ым.</w:t>
      </w:r>
      <w:r w:rsidRPr="006909A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</w:t>
      </w:r>
      <w:r w:rsidRPr="006909A1">
        <w:rPr>
          <w:rFonts w:ascii="Times New Roman" w:hAnsi="Times New Roman"/>
        </w:rPr>
        <w:t>м. «Модифицированный метод сроков жизни для расчета износа оборудования» // Вопросы оценки. № 2. 2007</w:t>
      </w:r>
      <w:r>
        <w:rPr>
          <w:rFonts w:ascii="Times New Roman" w:hAnsi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0"/>
        <w:szCs w:val="20"/>
      </w:rPr>
      <w:id w:val="104028127"/>
      <w:docPartObj>
        <w:docPartGallery w:val="Page Numbers (Top of Page)"/>
        <w:docPartUnique/>
      </w:docPartObj>
    </w:sdtPr>
    <w:sdtEndPr>
      <w:rPr>
        <w:rFonts w:ascii="Calibri" w:hAnsi="Calibri"/>
        <w:sz w:val="22"/>
        <w:szCs w:val="22"/>
      </w:rPr>
    </w:sdtEndPr>
    <w:sdtContent>
      <w:p w:rsidR="008C3F6D" w:rsidRPr="00A441EF" w:rsidRDefault="008C3F6D" w:rsidP="005B0A4D">
        <w:pPr>
          <w:pStyle w:val="aa"/>
          <w:pBdr>
            <w:bottom w:val="single" w:sz="12" w:space="1" w:color="auto"/>
          </w:pBdr>
          <w:ind w:left="-426"/>
          <w:rPr>
            <w:rFonts w:ascii="Times New Roman" w:hAnsi="Times New Roman"/>
            <w:i/>
            <w:sz w:val="20"/>
            <w:szCs w:val="20"/>
          </w:rPr>
        </w:pPr>
        <w:r w:rsidRPr="00A441EF">
          <w:rPr>
            <w:rFonts w:ascii="Times New Roman" w:hAnsi="Times New Roman"/>
            <w:i/>
            <w:sz w:val="20"/>
            <w:szCs w:val="20"/>
          </w:rPr>
          <w:t>ОАО "МРСК Центра"</w:t>
        </w:r>
      </w:p>
      <w:p w:rsidR="008C3F6D" w:rsidRDefault="00CD7FE2" w:rsidP="005B0A4D">
        <w:pPr>
          <w:pStyle w:val="aa"/>
          <w:jc w:val="center"/>
        </w:pPr>
      </w:p>
    </w:sdtContent>
  </w:sdt>
  <w:p w:rsidR="008C3F6D" w:rsidRDefault="008C3F6D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66591"/>
      <w:docPartObj>
        <w:docPartGallery w:val="Page Numbers (Top of Page)"/>
        <w:docPartUnique/>
      </w:docPartObj>
    </w:sdtPr>
    <w:sdtEndPr/>
    <w:sdtContent>
      <w:p w:rsidR="008C3F6D" w:rsidRPr="004A57C0" w:rsidRDefault="008C3F6D" w:rsidP="005B0A4D">
        <w:pPr>
          <w:pStyle w:val="aa"/>
          <w:pBdr>
            <w:bottom w:val="single" w:sz="12" w:space="1" w:color="auto"/>
          </w:pBdr>
          <w:ind w:left="-426"/>
          <w:rPr>
            <w:i/>
            <w:sz w:val="16"/>
            <w:szCs w:val="16"/>
          </w:rPr>
        </w:pPr>
        <w:r w:rsidRPr="004A57C0">
          <w:rPr>
            <w:i/>
            <w:sz w:val="16"/>
            <w:szCs w:val="16"/>
          </w:rPr>
          <w:t>ОАО "МРСК Центра"</w:t>
        </w:r>
      </w:p>
      <w:p w:rsidR="008C3F6D" w:rsidRDefault="008C3F6D" w:rsidP="005B0A4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8C3F6D" w:rsidRDefault="008C3F6D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66580"/>
      <w:docPartObj>
        <w:docPartGallery w:val="Page Numbers (Top of Page)"/>
        <w:docPartUnique/>
      </w:docPartObj>
    </w:sdtPr>
    <w:sdtEndPr/>
    <w:sdtContent>
      <w:p w:rsidR="008C3F6D" w:rsidRPr="004A57C0" w:rsidRDefault="008C3F6D" w:rsidP="005B0A4D">
        <w:pPr>
          <w:pStyle w:val="aa"/>
          <w:pBdr>
            <w:bottom w:val="single" w:sz="12" w:space="1" w:color="auto"/>
          </w:pBdr>
          <w:ind w:left="-426"/>
          <w:rPr>
            <w:i/>
            <w:sz w:val="16"/>
            <w:szCs w:val="16"/>
          </w:rPr>
        </w:pPr>
        <w:r w:rsidRPr="004A57C0">
          <w:rPr>
            <w:i/>
            <w:sz w:val="16"/>
            <w:szCs w:val="16"/>
          </w:rPr>
          <w:t>ОАО "МРСК Центра"</w:t>
        </w:r>
      </w:p>
      <w:p w:rsidR="008C3F6D" w:rsidRDefault="008C3F6D" w:rsidP="005B0A4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8C3F6D" w:rsidRDefault="008C3F6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91224"/>
    <w:multiLevelType w:val="hybridMultilevel"/>
    <w:tmpl w:val="4EEAB8BA"/>
    <w:lvl w:ilvl="0" w:tplc="8D24014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97D26A8"/>
    <w:multiLevelType w:val="hybridMultilevel"/>
    <w:tmpl w:val="4FEA156C"/>
    <w:lvl w:ilvl="0" w:tplc="7B362CB4">
      <w:start w:val="1"/>
      <w:numFmt w:val="bullet"/>
      <w:lvlText w:val="̶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AE1A05"/>
    <w:multiLevelType w:val="multilevel"/>
    <w:tmpl w:val="4198E7EC"/>
    <w:lvl w:ilvl="0">
      <w:start w:val="1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9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4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56" w:hanging="1800"/>
      </w:pPr>
      <w:rPr>
        <w:rFonts w:hint="default"/>
      </w:rPr>
    </w:lvl>
  </w:abstractNum>
  <w:abstractNum w:abstractNumId="3">
    <w:nsid w:val="1AF26648"/>
    <w:multiLevelType w:val="hybridMultilevel"/>
    <w:tmpl w:val="87008684"/>
    <w:lvl w:ilvl="0" w:tplc="8378FAD6">
      <w:start w:val="1"/>
      <w:numFmt w:val="decimal"/>
      <w:lvlText w:val="1.%1"/>
      <w:lvlJc w:val="left"/>
      <w:pPr>
        <w:tabs>
          <w:tab w:val="num" w:pos="1645"/>
        </w:tabs>
        <w:ind w:left="568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9001B">
      <w:start w:val="1"/>
      <w:numFmt w:val="decimal"/>
      <w:lvlText w:val="1.8.%3"/>
      <w:lvlJc w:val="left"/>
      <w:pPr>
        <w:tabs>
          <w:tab w:val="num" w:pos="1277"/>
        </w:tabs>
        <w:ind w:left="568" w:firstLine="709"/>
      </w:pPr>
      <w:rPr>
        <w:rFonts w:hint="default"/>
        <w:b w:val="0"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4">
    <w:nsid w:val="1F496D42"/>
    <w:multiLevelType w:val="hybridMultilevel"/>
    <w:tmpl w:val="A35817D2"/>
    <w:lvl w:ilvl="0" w:tplc="A418A43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1E21BC2"/>
    <w:multiLevelType w:val="multilevel"/>
    <w:tmpl w:val="20FCBC5C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6">
    <w:nsid w:val="291704B5"/>
    <w:multiLevelType w:val="multilevel"/>
    <w:tmpl w:val="DEBEAA40"/>
    <w:lvl w:ilvl="0">
      <w:start w:val="2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none"/>
      <w:lvlText w:val="4.1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4.1%2.%3"/>
      <w:lvlJc w:val="left"/>
      <w:pPr>
        <w:tabs>
          <w:tab w:val="num" w:pos="2403"/>
        </w:tabs>
        <w:ind w:left="2403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7">
    <w:nsid w:val="30171FE8"/>
    <w:multiLevelType w:val="hybridMultilevel"/>
    <w:tmpl w:val="111009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8A20FC"/>
    <w:multiLevelType w:val="hybridMultilevel"/>
    <w:tmpl w:val="2B3862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  <w:i w:val="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5B35FAF"/>
    <w:multiLevelType w:val="multilevel"/>
    <w:tmpl w:val="4198E7EC"/>
    <w:lvl w:ilvl="0">
      <w:start w:val="1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9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4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56" w:hanging="1800"/>
      </w:pPr>
      <w:rPr>
        <w:rFonts w:hint="default"/>
      </w:rPr>
    </w:lvl>
  </w:abstractNum>
  <w:abstractNum w:abstractNumId="10">
    <w:nsid w:val="38704FD9"/>
    <w:multiLevelType w:val="multilevel"/>
    <w:tmpl w:val="4198E7EC"/>
    <w:lvl w:ilvl="0">
      <w:start w:val="1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9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4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56" w:hanging="1800"/>
      </w:pPr>
      <w:rPr>
        <w:rFonts w:hint="default"/>
      </w:rPr>
    </w:lvl>
  </w:abstractNum>
  <w:abstractNum w:abstractNumId="11">
    <w:nsid w:val="487F7D72"/>
    <w:multiLevelType w:val="hybridMultilevel"/>
    <w:tmpl w:val="85826042"/>
    <w:lvl w:ilvl="0" w:tplc="782C98F4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FD602B7"/>
    <w:multiLevelType w:val="multilevel"/>
    <w:tmpl w:val="2F7E61A6"/>
    <w:lvl w:ilvl="0">
      <w:start w:val="1"/>
      <w:numFmt w:val="decimal"/>
      <w:lvlText w:val="1.%1."/>
      <w:lvlJc w:val="left"/>
      <w:pPr>
        <w:ind w:left="1260" w:hanging="360"/>
      </w:pPr>
      <w:rPr>
        <w:rFonts w:hint="default"/>
        <w:b w:val="0"/>
        <w:i w:val="0"/>
        <w:sz w:val="26"/>
        <w:szCs w:val="27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13">
    <w:nsid w:val="50A3366E"/>
    <w:multiLevelType w:val="multilevel"/>
    <w:tmpl w:val="34FE48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>
    <w:nsid w:val="516003E7"/>
    <w:multiLevelType w:val="hybridMultilevel"/>
    <w:tmpl w:val="EA70811E"/>
    <w:lvl w:ilvl="0" w:tplc="B664BF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95F649F"/>
    <w:multiLevelType w:val="multilevel"/>
    <w:tmpl w:val="10F2876A"/>
    <w:lvl w:ilvl="0">
      <w:start w:val="2"/>
      <w:numFmt w:val="decimal"/>
      <w:pStyle w:val="1"/>
      <w:lvlText w:val="%1."/>
      <w:lvlJc w:val="left"/>
      <w:pPr>
        <w:ind w:left="1211" w:hanging="360"/>
      </w:pPr>
      <w:rPr>
        <w:rFonts w:cs="Times New Roman" w:hint="default"/>
        <w:b/>
      </w:rPr>
    </w:lvl>
    <w:lvl w:ilvl="1">
      <w:start w:val="1"/>
      <w:numFmt w:val="decimal"/>
      <w:pStyle w:val="2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  <w:b w:val="0"/>
        <w:color w:val="000000"/>
      </w:rPr>
    </w:lvl>
    <w:lvl w:ilvl="3">
      <w:start w:val="1"/>
      <w:numFmt w:val="decimal"/>
      <w:isLgl/>
      <w:lvlText w:val="%4."/>
      <w:lvlJc w:val="left"/>
      <w:pPr>
        <w:ind w:left="2215" w:hanging="1080"/>
      </w:pPr>
      <w:rPr>
        <w:rFonts w:ascii="Times New Roman" w:eastAsia="Times New Roman" w:hAnsi="Times New Roman" w:cs="Arial" w:hint="default"/>
      </w:rPr>
    </w:lvl>
    <w:lvl w:ilvl="4">
      <w:start w:val="1"/>
      <w:numFmt w:val="decimal"/>
      <w:isLgl/>
      <w:lvlText w:val="%1.%2.%3.%4.%5."/>
      <w:lvlJc w:val="left"/>
      <w:pPr>
        <w:ind w:left="249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4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42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07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355" w:hanging="1800"/>
      </w:pPr>
      <w:rPr>
        <w:rFonts w:cs="Times New Roman" w:hint="default"/>
      </w:rPr>
    </w:lvl>
  </w:abstractNum>
  <w:abstractNum w:abstractNumId="16">
    <w:nsid w:val="65791439"/>
    <w:multiLevelType w:val="hybridMultilevel"/>
    <w:tmpl w:val="0BF40D2A"/>
    <w:lvl w:ilvl="0" w:tplc="A418A43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3"/>
  </w:num>
  <w:num w:numId="4">
    <w:abstractNumId w:val="1"/>
  </w:num>
  <w:num w:numId="5">
    <w:abstractNumId w:val="15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 w:numId="9">
    <w:abstractNumId w:val="12"/>
  </w:num>
  <w:num w:numId="10">
    <w:abstractNumId w:val="10"/>
  </w:num>
  <w:num w:numId="11">
    <w:abstractNumId w:val="9"/>
  </w:num>
  <w:num w:numId="12">
    <w:abstractNumId w:val="6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4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4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4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>
    <w:abstractNumId w:val="14"/>
  </w:num>
  <w:num w:numId="14">
    <w:abstractNumId w:val="4"/>
  </w:num>
  <w:num w:numId="15">
    <w:abstractNumId w:val="11"/>
  </w:num>
  <w:num w:numId="16">
    <w:abstractNumId w:val="5"/>
  </w:num>
  <w:num w:numId="17">
    <w:abstractNumId w:val="8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352"/>
    <w:rsid w:val="00001777"/>
    <w:rsid w:val="000162B9"/>
    <w:rsid w:val="00022CE3"/>
    <w:rsid w:val="00032DC9"/>
    <w:rsid w:val="00035D90"/>
    <w:rsid w:val="00036792"/>
    <w:rsid w:val="000538FA"/>
    <w:rsid w:val="00056356"/>
    <w:rsid w:val="00063FE6"/>
    <w:rsid w:val="000801D2"/>
    <w:rsid w:val="0008685B"/>
    <w:rsid w:val="0009418B"/>
    <w:rsid w:val="00094868"/>
    <w:rsid w:val="000948B6"/>
    <w:rsid w:val="0009682B"/>
    <w:rsid w:val="000973B5"/>
    <w:rsid w:val="000A0964"/>
    <w:rsid w:val="000A405C"/>
    <w:rsid w:val="000A5485"/>
    <w:rsid w:val="000A6F8D"/>
    <w:rsid w:val="000B66FB"/>
    <w:rsid w:val="000C3532"/>
    <w:rsid w:val="000C7C61"/>
    <w:rsid w:val="000D5759"/>
    <w:rsid w:val="000D72AF"/>
    <w:rsid w:val="000E4BF3"/>
    <w:rsid w:val="000F375A"/>
    <w:rsid w:val="000F5569"/>
    <w:rsid w:val="000F779D"/>
    <w:rsid w:val="0010609F"/>
    <w:rsid w:val="001345D1"/>
    <w:rsid w:val="0013482D"/>
    <w:rsid w:val="00141078"/>
    <w:rsid w:val="00144BD3"/>
    <w:rsid w:val="0015524C"/>
    <w:rsid w:val="001562FB"/>
    <w:rsid w:val="001660F1"/>
    <w:rsid w:val="001877BD"/>
    <w:rsid w:val="001B2B6A"/>
    <w:rsid w:val="001B3272"/>
    <w:rsid w:val="001B5681"/>
    <w:rsid w:val="001C24E5"/>
    <w:rsid w:val="001C2D9E"/>
    <w:rsid w:val="001C448F"/>
    <w:rsid w:val="001C7FCF"/>
    <w:rsid w:val="001D632A"/>
    <w:rsid w:val="001D7DE8"/>
    <w:rsid w:val="001F4778"/>
    <w:rsid w:val="002011FC"/>
    <w:rsid w:val="00201878"/>
    <w:rsid w:val="002131D7"/>
    <w:rsid w:val="0021468F"/>
    <w:rsid w:val="00220DE0"/>
    <w:rsid w:val="002234AE"/>
    <w:rsid w:val="00223975"/>
    <w:rsid w:val="00226793"/>
    <w:rsid w:val="002319AF"/>
    <w:rsid w:val="0024302D"/>
    <w:rsid w:val="00257D36"/>
    <w:rsid w:val="00286FB9"/>
    <w:rsid w:val="002C1FF4"/>
    <w:rsid w:val="002C5B1F"/>
    <w:rsid w:val="002E6D0C"/>
    <w:rsid w:val="002F01DC"/>
    <w:rsid w:val="002F09E6"/>
    <w:rsid w:val="002F214E"/>
    <w:rsid w:val="002F2A31"/>
    <w:rsid w:val="002F3D12"/>
    <w:rsid w:val="00311846"/>
    <w:rsid w:val="00321DA9"/>
    <w:rsid w:val="003315D4"/>
    <w:rsid w:val="00342C31"/>
    <w:rsid w:val="003614EF"/>
    <w:rsid w:val="00362C77"/>
    <w:rsid w:val="003646C0"/>
    <w:rsid w:val="00365A29"/>
    <w:rsid w:val="003A430D"/>
    <w:rsid w:val="003B1E2A"/>
    <w:rsid w:val="003B2441"/>
    <w:rsid w:val="003C2DF4"/>
    <w:rsid w:val="003F5677"/>
    <w:rsid w:val="004049CD"/>
    <w:rsid w:val="004132CB"/>
    <w:rsid w:val="00437CED"/>
    <w:rsid w:val="004413BD"/>
    <w:rsid w:val="00447FED"/>
    <w:rsid w:val="00460B28"/>
    <w:rsid w:val="00475D57"/>
    <w:rsid w:val="00485B69"/>
    <w:rsid w:val="004951BB"/>
    <w:rsid w:val="004A11DC"/>
    <w:rsid w:val="004B03E0"/>
    <w:rsid w:val="004B5A47"/>
    <w:rsid w:val="004C1E61"/>
    <w:rsid w:val="004C389D"/>
    <w:rsid w:val="004C5027"/>
    <w:rsid w:val="004D7156"/>
    <w:rsid w:val="004E403E"/>
    <w:rsid w:val="004F260C"/>
    <w:rsid w:val="004F7193"/>
    <w:rsid w:val="0052200F"/>
    <w:rsid w:val="00534882"/>
    <w:rsid w:val="0054278B"/>
    <w:rsid w:val="00545527"/>
    <w:rsid w:val="00546E8F"/>
    <w:rsid w:val="0056584C"/>
    <w:rsid w:val="00566E1D"/>
    <w:rsid w:val="0058651A"/>
    <w:rsid w:val="005904B2"/>
    <w:rsid w:val="0059386B"/>
    <w:rsid w:val="005A764D"/>
    <w:rsid w:val="005B0685"/>
    <w:rsid w:val="005B0A4D"/>
    <w:rsid w:val="005C17BE"/>
    <w:rsid w:val="005C1CC9"/>
    <w:rsid w:val="005C57F0"/>
    <w:rsid w:val="005C5806"/>
    <w:rsid w:val="005E0221"/>
    <w:rsid w:val="005E4109"/>
    <w:rsid w:val="0060016C"/>
    <w:rsid w:val="0062302A"/>
    <w:rsid w:val="00641910"/>
    <w:rsid w:val="006448CD"/>
    <w:rsid w:val="00654797"/>
    <w:rsid w:val="00662D3D"/>
    <w:rsid w:val="00671B8C"/>
    <w:rsid w:val="0067266F"/>
    <w:rsid w:val="00673CEF"/>
    <w:rsid w:val="00674839"/>
    <w:rsid w:val="006909A1"/>
    <w:rsid w:val="006A18C4"/>
    <w:rsid w:val="006A2E3D"/>
    <w:rsid w:val="006A5E90"/>
    <w:rsid w:val="006B0153"/>
    <w:rsid w:val="006B186C"/>
    <w:rsid w:val="006B480F"/>
    <w:rsid w:val="006D48B0"/>
    <w:rsid w:val="006D7DB9"/>
    <w:rsid w:val="006E0499"/>
    <w:rsid w:val="00705589"/>
    <w:rsid w:val="0071311E"/>
    <w:rsid w:val="0071337C"/>
    <w:rsid w:val="00713B06"/>
    <w:rsid w:val="00725599"/>
    <w:rsid w:val="00726D92"/>
    <w:rsid w:val="007438E3"/>
    <w:rsid w:val="00746699"/>
    <w:rsid w:val="007542A8"/>
    <w:rsid w:val="007553A0"/>
    <w:rsid w:val="00756877"/>
    <w:rsid w:val="007612F3"/>
    <w:rsid w:val="007637F6"/>
    <w:rsid w:val="00770347"/>
    <w:rsid w:val="0077721D"/>
    <w:rsid w:val="00792140"/>
    <w:rsid w:val="007960EA"/>
    <w:rsid w:val="00797B35"/>
    <w:rsid w:val="007A3BBB"/>
    <w:rsid w:val="007B0AD1"/>
    <w:rsid w:val="007D7DF9"/>
    <w:rsid w:val="007E6686"/>
    <w:rsid w:val="00803889"/>
    <w:rsid w:val="00805854"/>
    <w:rsid w:val="00806631"/>
    <w:rsid w:val="00811BBE"/>
    <w:rsid w:val="00817E97"/>
    <w:rsid w:val="0083039C"/>
    <w:rsid w:val="00832AF1"/>
    <w:rsid w:val="00832CC9"/>
    <w:rsid w:val="00832E5E"/>
    <w:rsid w:val="00841E18"/>
    <w:rsid w:val="00871036"/>
    <w:rsid w:val="008743B7"/>
    <w:rsid w:val="00886110"/>
    <w:rsid w:val="0089067F"/>
    <w:rsid w:val="00890F9F"/>
    <w:rsid w:val="00891BE4"/>
    <w:rsid w:val="008A113E"/>
    <w:rsid w:val="008A3D8D"/>
    <w:rsid w:val="008B3348"/>
    <w:rsid w:val="008B73A3"/>
    <w:rsid w:val="008C20DF"/>
    <w:rsid w:val="008C2BDF"/>
    <w:rsid w:val="008C3F6D"/>
    <w:rsid w:val="008D02DF"/>
    <w:rsid w:val="008D245D"/>
    <w:rsid w:val="008D3489"/>
    <w:rsid w:val="008D61AF"/>
    <w:rsid w:val="008E7173"/>
    <w:rsid w:val="00903A4E"/>
    <w:rsid w:val="00913038"/>
    <w:rsid w:val="0092284D"/>
    <w:rsid w:val="00935EEE"/>
    <w:rsid w:val="00942CA4"/>
    <w:rsid w:val="00956F8C"/>
    <w:rsid w:val="00962CC4"/>
    <w:rsid w:val="009647A2"/>
    <w:rsid w:val="009863B2"/>
    <w:rsid w:val="0099554B"/>
    <w:rsid w:val="009976E8"/>
    <w:rsid w:val="009B328A"/>
    <w:rsid w:val="009B6316"/>
    <w:rsid w:val="009B682B"/>
    <w:rsid w:val="009B6DB7"/>
    <w:rsid w:val="009C0F9F"/>
    <w:rsid w:val="009C3B69"/>
    <w:rsid w:val="009D239E"/>
    <w:rsid w:val="009D7AD8"/>
    <w:rsid w:val="009E6389"/>
    <w:rsid w:val="00A0037E"/>
    <w:rsid w:val="00A03A00"/>
    <w:rsid w:val="00A04C2C"/>
    <w:rsid w:val="00A271FE"/>
    <w:rsid w:val="00A27788"/>
    <w:rsid w:val="00A326BC"/>
    <w:rsid w:val="00A32DE4"/>
    <w:rsid w:val="00A37FF4"/>
    <w:rsid w:val="00A4003C"/>
    <w:rsid w:val="00A420F9"/>
    <w:rsid w:val="00A441EF"/>
    <w:rsid w:val="00A5396A"/>
    <w:rsid w:val="00A565B2"/>
    <w:rsid w:val="00A674F6"/>
    <w:rsid w:val="00A67AC0"/>
    <w:rsid w:val="00A71D14"/>
    <w:rsid w:val="00A72D28"/>
    <w:rsid w:val="00A8659C"/>
    <w:rsid w:val="00AC5627"/>
    <w:rsid w:val="00AE0407"/>
    <w:rsid w:val="00B03D03"/>
    <w:rsid w:val="00B23F6A"/>
    <w:rsid w:val="00B43DF3"/>
    <w:rsid w:val="00B554DA"/>
    <w:rsid w:val="00B62E5F"/>
    <w:rsid w:val="00B80E19"/>
    <w:rsid w:val="00B866DD"/>
    <w:rsid w:val="00B86BC3"/>
    <w:rsid w:val="00B87969"/>
    <w:rsid w:val="00B92EF4"/>
    <w:rsid w:val="00BA6090"/>
    <w:rsid w:val="00BB4881"/>
    <w:rsid w:val="00BC0C4B"/>
    <w:rsid w:val="00BD4D23"/>
    <w:rsid w:val="00BD7AB2"/>
    <w:rsid w:val="00BE38AF"/>
    <w:rsid w:val="00BF3E09"/>
    <w:rsid w:val="00BF74AB"/>
    <w:rsid w:val="00C030CE"/>
    <w:rsid w:val="00C04EA1"/>
    <w:rsid w:val="00C20F37"/>
    <w:rsid w:val="00C2307C"/>
    <w:rsid w:val="00C27DFC"/>
    <w:rsid w:val="00C3170A"/>
    <w:rsid w:val="00C3533A"/>
    <w:rsid w:val="00C54905"/>
    <w:rsid w:val="00C62101"/>
    <w:rsid w:val="00C72B14"/>
    <w:rsid w:val="00C80470"/>
    <w:rsid w:val="00C833FD"/>
    <w:rsid w:val="00CB0F16"/>
    <w:rsid w:val="00CB313D"/>
    <w:rsid w:val="00CB59BE"/>
    <w:rsid w:val="00CC4650"/>
    <w:rsid w:val="00CD7FE2"/>
    <w:rsid w:val="00D07BC5"/>
    <w:rsid w:val="00D07C21"/>
    <w:rsid w:val="00D11E9C"/>
    <w:rsid w:val="00D227D8"/>
    <w:rsid w:val="00D27C50"/>
    <w:rsid w:val="00D302F5"/>
    <w:rsid w:val="00D31AA3"/>
    <w:rsid w:val="00D56C0C"/>
    <w:rsid w:val="00D8153F"/>
    <w:rsid w:val="00D850E1"/>
    <w:rsid w:val="00D95093"/>
    <w:rsid w:val="00DA2FDF"/>
    <w:rsid w:val="00DB6D16"/>
    <w:rsid w:val="00DC4FA8"/>
    <w:rsid w:val="00DD0B74"/>
    <w:rsid w:val="00DF364C"/>
    <w:rsid w:val="00E0549D"/>
    <w:rsid w:val="00E0702C"/>
    <w:rsid w:val="00E12676"/>
    <w:rsid w:val="00E15F59"/>
    <w:rsid w:val="00E17BED"/>
    <w:rsid w:val="00E22352"/>
    <w:rsid w:val="00E32FCE"/>
    <w:rsid w:val="00E41074"/>
    <w:rsid w:val="00E65E6B"/>
    <w:rsid w:val="00E66969"/>
    <w:rsid w:val="00E90164"/>
    <w:rsid w:val="00E926DF"/>
    <w:rsid w:val="00EA14DA"/>
    <w:rsid w:val="00EB6E47"/>
    <w:rsid w:val="00EC0E75"/>
    <w:rsid w:val="00EC42B6"/>
    <w:rsid w:val="00ED137A"/>
    <w:rsid w:val="00EF7E51"/>
    <w:rsid w:val="00F22C4B"/>
    <w:rsid w:val="00F317D5"/>
    <w:rsid w:val="00F326ED"/>
    <w:rsid w:val="00F5580C"/>
    <w:rsid w:val="00F75EC5"/>
    <w:rsid w:val="00F8483A"/>
    <w:rsid w:val="00F90FA6"/>
    <w:rsid w:val="00F91058"/>
    <w:rsid w:val="00F91AA5"/>
    <w:rsid w:val="00F93240"/>
    <w:rsid w:val="00F95AD1"/>
    <w:rsid w:val="00F97F7A"/>
    <w:rsid w:val="00FA6D72"/>
    <w:rsid w:val="00FB0553"/>
    <w:rsid w:val="00FB13F0"/>
    <w:rsid w:val="00FB188A"/>
    <w:rsid w:val="00FC26E8"/>
    <w:rsid w:val="00FC5354"/>
    <w:rsid w:val="00FC64BF"/>
    <w:rsid w:val="00FD506E"/>
    <w:rsid w:val="00FE001C"/>
    <w:rsid w:val="00FF1066"/>
    <w:rsid w:val="00FF25BF"/>
    <w:rsid w:val="00FF4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352"/>
    <w:pPr>
      <w:spacing w:after="0" w:line="240" w:lineRule="auto"/>
    </w:pPr>
    <w:rPr>
      <w:rFonts w:ascii="Calibri" w:eastAsia="Calibri" w:hAnsi="Calibri" w:cs="Times New Roman"/>
    </w:rPr>
  </w:style>
  <w:style w:type="paragraph" w:styleId="10">
    <w:name w:val="heading 1"/>
    <w:aliases w:val="Stil 1"/>
    <w:basedOn w:val="a"/>
    <w:next w:val="a"/>
    <w:link w:val="11"/>
    <w:qFormat/>
    <w:rsid w:val="00E22352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unhideWhenUsed/>
    <w:qFormat/>
    <w:rsid w:val="00E22352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aliases w:val="Stil 1 Знак"/>
    <w:basedOn w:val="a0"/>
    <w:link w:val="10"/>
    <w:rsid w:val="00E2235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E2235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uiPriority w:val="34"/>
    <w:qFormat/>
    <w:rsid w:val="00E22352"/>
    <w:pPr>
      <w:ind w:left="720"/>
      <w:contextualSpacing/>
    </w:pPr>
  </w:style>
  <w:style w:type="paragraph" w:styleId="a4">
    <w:name w:val="footer"/>
    <w:basedOn w:val="a"/>
    <w:link w:val="a5"/>
    <w:rsid w:val="00E22352"/>
    <w:pPr>
      <w:tabs>
        <w:tab w:val="center" w:pos="4677"/>
        <w:tab w:val="right" w:pos="9355"/>
      </w:tabs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rsid w:val="00E2235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E22352"/>
  </w:style>
  <w:style w:type="paragraph" w:styleId="3">
    <w:name w:val="Body Text Indent 3"/>
    <w:basedOn w:val="a"/>
    <w:link w:val="30"/>
    <w:rsid w:val="00E22352"/>
    <w:pPr>
      <w:spacing w:after="120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E2235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uiPriority w:val="99"/>
    <w:rsid w:val="00E22352"/>
    <w:rPr>
      <w:color w:val="000080"/>
      <w:u w:val="single"/>
    </w:rPr>
  </w:style>
  <w:style w:type="paragraph" w:styleId="12">
    <w:name w:val="toc 1"/>
    <w:basedOn w:val="a"/>
    <w:next w:val="a"/>
    <w:autoRedefine/>
    <w:uiPriority w:val="39"/>
    <w:rsid w:val="00D95093"/>
    <w:pPr>
      <w:tabs>
        <w:tab w:val="left" w:pos="440"/>
        <w:tab w:val="right" w:leader="dot" w:pos="8080"/>
      </w:tabs>
      <w:spacing w:line="360" w:lineRule="auto"/>
      <w:ind w:left="426" w:right="1558" w:hanging="426"/>
    </w:pPr>
    <w:rPr>
      <w:rFonts w:ascii="Times New Roman" w:eastAsia="Times New Roman" w:hAnsi="Times New Roman"/>
      <w:noProof/>
      <w:sz w:val="26"/>
      <w:szCs w:val="26"/>
      <w:lang w:eastAsia="ru-RU"/>
    </w:rPr>
  </w:style>
  <w:style w:type="paragraph" w:customStyle="1" w:styleId="a8">
    <w:name w:val="Ячейки_табл"/>
    <w:basedOn w:val="a"/>
    <w:rsid w:val="00E22352"/>
    <w:pPr>
      <w:widowControl w:val="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22">
    <w:name w:val="toc 2"/>
    <w:basedOn w:val="a"/>
    <w:next w:val="a"/>
    <w:autoRedefine/>
    <w:uiPriority w:val="39"/>
    <w:unhideWhenUsed/>
    <w:rsid w:val="00E22352"/>
    <w:pPr>
      <w:spacing w:after="100"/>
      <w:ind w:left="220"/>
    </w:pPr>
  </w:style>
  <w:style w:type="table" w:styleId="a9">
    <w:name w:val="Table Grid"/>
    <w:basedOn w:val="a1"/>
    <w:uiPriority w:val="59"/>
    <w:rsid w:val="00E22352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header"/>
    <w:basedOn w:val="a"/>
    <w:link w:val="ab"/>
    <w:uiPriority w:val="99"/>
    <w:unhideWhenUsed/>
    <w:rsid w:val="00E2235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22352"/>
    <w:rPr>
      <w:rFonts w:ascii="Calibri" w:eastAsia="Calibri" w:hAnsi="Calibri" w:cs="Times New Roman"/>
    </w:rPr>
  </w:style>
  <w:style w:type="character" w:styleId="ac">
    <w:name w:val="annotation reference"/>
    <w:basedOn w:val="a0"/>
    <w:uiPriority w:val="99"/>
    <w:semiHidden/>
    <w:unhideWhenUsed/>
    <w:rsid w:val="00032DC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2DC9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2DC9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2DC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2DC9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2DC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2DC9"/>
    <w:rPr>
      <w:rFonts w:ascii="Tahoma" w:eastAsia="Calibri" w:hAnsi="Tahoma" w:cs="Tahoma"/>
      <w:sz w:val="16"/>
      <w:szCs w:val="16"/>
    </w:rPr>
  </w:style>
  <w:style w:type="paragraph" w:customStyle="1" w:styleId="1">
    <w:name w:val="Стиль1"/>
    <w:basedOn w:val="a"/>
    <w:rsid w:val="00AC5627"/>
    <w:pPr>
      <w:widowControl w:val="0"/>
      <w:numPr>
        <w:numId w:val="5"/>
      </w:numPr>
      <w:shd w:val="clear" w:color="auto" w:fill="FFFFFF"/>
      <w:tabs>
        <w:tab w:val="left" w:pos="993"/>
      </w:tabs>
      <w:autoSpaceDE w:val="0"/>
      <w:autoSpaceDN w:val="0"/>
      <w:adjustRightInd w:val="0"/>
    </w:pPr>
    <w:rPr>
      <w:rFonts w:ascii="Times New Roman" w:eastAsia="Times New Roman" w:hAnsi="Times New Roman"/>
      <w:b/>
      <w:bCs/>
      <w:color w:val="FF0000"/>
      <w:sz w:val="26"/>
      <w:szCs w:val="26"/>
    </w:rPr>
  </w:style>
  <w:style w:type="paragraph" w:customStyle="1" w:styleId="af3">
    <w:name w:val="Мой заголовок"/>
    <w:basedOn w:val="1"/>
    <w:link w:val="af4"/>
    <w:qFormat/>
    <w:rsid w:val="00AC5627"/>
    <w:pPr>
      <w:spacing w:before="360" w:after="240"/>
      <w:jc w:val="center"/>
    </w:pPr>
    <w:rPr>
      <w:color w:val="auto"/>
    </w:rPr>
  </w:style>
  <w:style w:type="paragraph" w:customStyle="1" w:styleId="2">
    <w:name w:val="Мой заголовок 2"/>
    <w:basedOn w:val="a"/>
    <w:qFormat/>
    <w:rsid w:val="00AC5627"/>
    <w:pPr>
      <w:widowControl w:val="0"/>
      <w:numPr>
        <w:ilvl w:val="1"/>
        <w:numId w:val="5"/>
      </w:numPr>
      <w:shd w:val="clear" w:color="auto" w:fill="FFFFFF"/>
      <w:autoSpaceDE w:val="0"/>
      <w:autoSpaceDN w:val="0"/>
      <w:adjustRightInd w:val="0"/>
      <w:spacing w:before="240" w:after="240"/>
      <w:jc w:val="center"/>
    </w:pPr>
    <w:rPr>
      <w:rFonts w:ascii="Times New Roman" w:eastAsia="Times New Roman" w:hAnsi="Times New Roman"/>
      <w:b/>
      <w:color w:val="000000"/>
      <w:sz w:val="26"/>
      <w:szCs w:val="26"/>
    </w:rPr>
  </w:style>
  <w:style w:type="character" w:customStyle="1" w:styleId="af4">
    <w:name w:val="Мой заголовок Знак"/>
    <w:link w:val="af3"/>
    <w:locked/>
    <w:rsid w:val="00AC562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ConsNonformat">
    <w:name w:val="ConsNonformat"/>
    <w:rsid w:val="00AC56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Стиль Заголовок 1 + По правому краю"/>
    <w:basedOn w:val="10"/>
    <w:rsid w:val="005B0A4D"/>
    <w:pPr>
      <w:tabs>
        <w:tab w:val="left" w:pos="284"/>
      </w:tabs>
      <w:spacing w:before="0" w:after="0"/>
      <w:jc w:val="right"/>
    </w:pPr>
    <w:rPr>
      <w:rFonts w:ascii="Times New Roman" w:hAnsi="Times New Roman" w:cs="Times New Roman"/>
      <w:spacing w:val="-3"/>
      <w:kern w:val="0"/>
      <w:sz w:val="26"/>
      <w:szCs w:val="26"/>
    </w:rPr>
  </w:style>
  <w:style w:type="character" w:styleId="af5">
    <w:name w:val="Placeholder Text"/>
    <w:basedOn w:val="a0"/>
    <w:uiPriority w:val="99"/>
    <w:semiHidden/>
    <w:rsid w:val="008A113E"/>
    <w:rPr>
      <w:color w:val="808080"/>
    </w:rPr>
  </w:style>
  <w:style w:type="paragraph" w:customStyle="1" w:styleId="Normal2">
    <w:name w:val="Normal2"/>
    <w:basedOn w:val="a"/>
    <w:rsid w:val="00DC4FA8"/>
    <w:pPr>
      <w:overflowPunct w:val="0"/>
      <w:autoSpaceDE w:val="0"/>
      <w:autoSpaceDN w:val="0"/>
      <w:adjustRightInd w:val="0"/>
      <w:spacing w:after="240"/>
      <w:ind w:left="709" w:hanging="709"/>
      <w:textAlignment w:val="baseline"/>
    </w:pPr>
    <w:rPr>
      <w:rFonts w:ascii="Times" w:eastAsia="Times New Roman" w:hAnsi="Times"/>
      <w:sz w:val="26"/>
      <w:szCs w:val="20"/>
      <w:lang w:eastAsia="ru-RU"/>
    </w:rPr>
  </w:style>
  <w:style w:type="paragraph" w:styleId="23">
    <w:name w:val="Body Text Indent 2"/>
    <w:basedOn w:val="a"/>
    <w:link w:val="24"/>
    <w:rsid w:val="001D7DE8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1D7D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Revision"/>
    <w:hidden/>
    <w:uiPriority w:val="99"/>
    <w:semiHidden/>
    <w:rsid w:val="004F260C"/>
    <w:pPr>
      <w:spacing w:after="0" w:line="240" w:lineRule="auto"/>
    </w:pPr>
    <w:rPr>
      <w:rFonts w:ascii="Calibri" w:eastAsia="Calibri" w:hAnsi="Calibri" w:cs="Times New Roman"/>
    </w:rPr>
  </w:style>
  <w:style w:type="character" w:styleId="af7">
    <w:name w:val="FollowedHyperlink"/>
    <w:basedOn w:val="a0"/>
    <w:uiPriority w:val="99"/>
    <w:semiHidden/>
    <w:unhideWhenUsed/>
    <w:rsid w:val="006B0153"/>
    <w:rPr>
      <w:color w:val="800080" w:themeColor="followedHyperlink"/>
      <w:u w:val="single"/>
    </w:rPr>
  </w:style>
  <w:style w:type="paragraph" w:styleId="af8">
    <w:name w:val="footnote text"/>
    <w:basedOn w:val="a"/>
    <w:link w:val="af9"/>
    <w:uiPriority w:val="99"/>
    <w:semiHidden/>
    <w:unhideWhenUsed/>
    <w:rsid w:val="006909A1"/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6909A1"/>
    <w:rPr>
      <w:rFonts w:ascii="Calibri" w:eastAsia="Calibri" w:hAnsi="Calibri" w:cs="Times New Roman"/>
      <w:sz w:val="20"/>
      <w:szCs w:val="20"/>
    </w:rPr>
  </w:style>
  <w:style w:type="character" w:styleId="afa">
    <w:name w:val="footnote reference"/>
    <w:basedOn w:val="a0"/>
    <w:uiPriority w:val="99"/>
    <w:semiHidden/>
    <w:unhideWhenUsed/>
    <w:rsid w:val="006909A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352"/>
    <w:pPr>
      <w:spacing w:after="0" w:line="240" w:lineRule="auto"/>
    </w:pPr>
    <w:rPr>
      <w:rFonts w:ascii="Calibri" w:eastAsia="Calibri" w:hAnsi="Calibri" w:cs="Times New Roman"/>
    </w:rPr>
  </w:style>
  <w:style w:type="paragraph" w:styleId="10">
    <w:name w:val="heading 1"/>
    <w:aliases w:val="Stil 1"/>
    <w:basedOn w:val="a"/>
    <w:next w:val="a"/>
    <w:link w:val="11"/>
    <w:qFormat/>
    <w:rsid w:val="00E22352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unhideWhenUsed/>
    <w:qFormat/>
    <w:rsid w:val="00E22352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aliases w:val="Stil 1 Знак"/>
    <w:basedOn w:val="a0"/>
    <w:link w:val="10"/>
    <w:rsid w:val="00E2235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E2235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uiPriority w:val="34"/>
    <w:qFormat/>
    <w:rsid w:val="00E22352"/>
    <w:pPr>
      <w:ind w:left="720"/>
      <w:contextualSpacing/>
    </w:pPr>
  </w:style>
  <w:style w:type="paragraph" w:styleId="a4">
    <w:name w:val="footer"/>
    <w:basedOn w:val="a"/>
    <w:link w:val="a5"/>
    <w:rsid w:val="00E22352"/>
    <w:pPr>
      <w:tabs>
        <w:tab w:val="center" w:pos="4677"/>
        <w:tab w:val="right" w:pos="9355"/>
      </w:tabs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rsid w:val="00E2235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E22352"/>
  </w:style>
  <w:style w:type="paragraph" w:styleId="3">
    <w:name w:val="Body Text Indent 3"/>
    <w:basedOn w:val="a"/>
    <w:link w:val="30"/>
    <w:rsid w:val="00E22352"/>
    <w:pPr>
      <w:spacing w:after="120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E2235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uiPriority w:val="99"/>
    <w:rsid w:val="00E22352"/>
    <w:rPr>
      <w:color w:val="000080"/>
      <w:u w:val="single"/>
    </w:rPr>
  </w:style>
  <w:style w:type="paragraph" w:styleId="12">
    <w:name w:val="toc 1"/>
    <w:basedOn w:val="a"/>
    <w:next w:val="a"/>
    <w:autoRedefine/>
    <w:uiPriority w:val="39"/>
    <w:rsid w:val="00D95093"/>
    <w:pPr>
      <w:tabs>
        <w:tab w:val="left" w:pos="440"/>
        <w:tab w:val="right" w:leader="dot" w:pos="8080"/>
      </w:tabs>
      <w:spacing w:line="360" w:lineRule="auto"/>
      <w:ind w:left="426" w:right="1558" w:hanging="426"/>
    </w:pPr>
    <w:rPr>
      <w:rFonts w:ascii="Times New Roman" w:eastAsia="Times New Roman" w:hAnsi="Times New Roman"/>
      <w:noProof/>
      <w:sz w:val="26"/>
      <w:szCs w:val="26"/>
      <w:lang w:eastAsia="ru-RU"/>
    </w:rPr>
  </w:style>
  <w:style w:type="paragraph" w:customStyle="1" w:styleId="a8">
    <w:name w:val="Ячейки_табл"/>
    <w:basedOn w:val="a"/>
    <w:rsid w:val="00E22352"/>
    <w:pPr>
      <w:widowControl w:val="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22">
    <w:name w:val="toc 2"/>
    <w:basedOn w:val="a"/>
    <w:next w:val="a"/>
    <w:autoRedefine/>
    <w:uiPriority w:val="39"/>
    <w:unhideWhenUsed/>
    <w:rsid w:val="00E22352"/>
    <w:pPr>
      <w:spacing w:after="100"/>
      <w:ind w:left="220"/>
    </w:pPr>
  </w:style>
  <w:style w:type="table" w:styleId="a9">
    <w:name w:val="Table Grid"/>
    <w:basedOn w:val="a1"/>
    <w:uiPriority w:val="59"/>
    <w:rsid w:val="00E22352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header"/>
    <w:basedOn w:val="a"/>
    <w:link w:val="ab"/>
    <w:uiPriority w:val="99"/>
    <w:unhideWhenUsed/>
    <w:rsid w:val="00E2235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22352"/>
    <w:rPr>
      <w:rFonts w:ascii="Calibri" w:eastAsia="Calibri" w:hAnsi="Calibri" w:cs="Times New Roman"/>
    </w:rPr>
  </w:style>
  <w:style w:type="character" w:styleId="ac">
    <w:name w:val="annotation reference"/>
    <w:basedOn w:val="a0"/>
    <w:uiPriority w:val="99"/>
    <w:semiHidden/>
    <w:unhideWhenUsed/>
    <w:rsid w:val="00032DC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2DC9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2DC9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2DC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2DC9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2DC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2DC9"/>
    <w:rPr>
      <w:rFonts w:ascii="Tahoma" w:eastAsia="Calibri" w:hAnsi="Tahoma" w:cs="Tahoma"/>
      <w:sz w:val="16"/>
      <w:szCs w:val="16"/>
    </w:rPr>
  </w:style>
  <w:style w:type="paragraph" w:customStyle="1" w:styleId="1">
    <w:name w:val="Стиль1"/>
    <w:basedOn w:val="a"/>
    <w:rsid w:val="00AC5627"/>
    <w:pPr>
      <w:widowControl w:val="0"/>
      <w:numPr>
        <w:numId w:val="5"/>
      </w:numPr>
      <w:shd w:val="clear" w:color="auto" w:fill="FFFFFF"/>
      <w:tabs>
        <w:tab w:val="left" w:pos="993"/>
      </w:tabs>
      <w:autoSpaceDE w:val="0"/>
      <w:autoSpaceDN w:val="0"/>
      <w:adjustRightInd w:val="0"/>
    </w:pPr>
    <w:rPr>
      <w:rFonts w:ascii="Times New Roman" w:eastAsia="Times New Roman" w:hAnsi="Times New Roman"/>
      <w:b/>
      <w:bCs/>
      <w:color w:val="FF0000"/>
      <w:sz w:val="26"/>
      <w:szCs w:val="26"/>
    </w:rPr>
  </w:style>
  <w:style w:type="paragraph" w:customStyle="1" w:styleId="af3">
    <w:name w:val="Мой заголовок"/>
    <w:basedOn w:val="1"/>
    <w:link w:val="af4"/>
    <w:qFormat/>
    <w:rsid w:val="00AC5627"/>
    <w:pPr>
      <w:spacing w:before="360" w:after="240"/>
      <w:jc w:val="center"/>
    </w:pPr>
    <w:rPr>
      <w:color w:val="auto"/>
    </w:rPr>
  </w:style>
  <w:style w:type="paragraph" w:customStyle="1" w:styleId="2">
    <w:name w:val="Мой заголовок 2"/>
    <w:basedOn w:val="a"/>
    <w:qFormat/>
    <w:rsid w:val="00AC5627"/>
    <w:pPr>
      <w:widowControl w:val="0"/>
      <w:numPr>
        <w:ilvl w:val="1"/>
        <w:numId w:val="5"/>
      </w:numPr>
      <w:shd w:val="clear" w:color="auto" w:fill="FFFFFF"/>
      <w:autoSpaceDE w:val="0"/>
      <w:autoSpaceDN w:val="0"/>
      <w:adjustRightInd w:val="0"/>
      <w:spacing w:before="240" w:after="240"/>
      <w:jc w:val="center"/>
    </w:pPr>
    <w:rPr>
      <w:rFonts w:ascii="Times New Roman" w:eastAsia="Times New Roman" w:hAnsi="Times New Roman"/>
      <w:b/>
      <w:color w:val="000000"/>
      <w:sz w:val="26"/>
      <w:szCs w:val="26"/>
    </w:rPr>
  </w:style>
  <w:style w:type="character" w:customStyle="1" w:styleId="af4">
    <w:name w:val="Мой заголовок Знак"/>
    <w:link w:val="af3"/>
    <w:locked/>
    <w:rsid w:val="00AC562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ConsNonformat">
    <w:name w:val="ConsNonformat"/>
    <w:rsid w:val="00AC56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Стиль Заголовок 1 + По правому краю"/>
    <w:basedOn w:val="10"/>
    <w:rsid w:val="005B0A4D"/>
    <w:pPr>
      <w:tabs>
        <w:tab w:val="left" w:pos="284"/>
      </w:tabs>
      <w:spacing w:before="0" w:after="0"/>
      <w:jc w:val="right"/>
    </w:pPr>
    <w:rPr>
      <w:rFonts w:ascii="Times New Roman" w:hAnsi="Times New Roman" w:cs="Times New Roman"/>
      <w:spacing w:val="-3"/>
      <w:kern w:val="0"/>
      <w:sz w:val="26"/>
      <w:szCs w:val="26"/>
    </w:rPr>
  </w:style>
  <w:style w:type="character" w:styleId="af5">
    <w:name w:val="Placeholder Text"/>
    <w:basedOn w:val="a0"/>
    <w:uiPriority w:val="99"/>
    <w:semiHidden/>
    <w:rsid w:val="008A113E"/>
    <w:rPr>
      <w:color w:val="808080"/>
    </w:rPr>
  </w:style>
  <w:style w:type="paragraph" w:customStyle="1" w:styleId="Normal2">
    <w:name w:val="Normal2"/>
    <w:basedOn w:val="a"/>
    <w:rsid w:val="00DC4FA8"/>
    <w:pPr>
      <w:overflowPunct w:val="0"/>
      <w:autoSpaceDE w:val="0"/>
      <w:autoSpaceDN w:val="0"/>
      <w:adjustRightInd w:val="0"/>
      <w:spacing w:after="240"/>
      <w:ind w:left="709" w:hanging="709"/>
      <w:textAlignment w:val="baseline"/>
    </w:pPr>
    <w:rPr>
      <w:rFonts w:ascii="Times" w:eastAsia="Times New Roman" w:hAnsi="Times"/>
      <w:sz w:val="26"/>
      <w:szCs w:val="20"/>
      <w:lang w:eastAsia="ru-RU"/>
    </w:rPr>
  </w:style>
  <w:style w:type="paragraph" w:styleId="23">
    <w:name w:val="Body Text Indent 2"/>
    <w:basedOn w:val="a"/>
    <w:link w:val="24"/>
    <w:rsid w:val="001D7DE8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1D7D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Revision"/>
    <w:hidden/>
    <w:uiPriority w:val="99"/>
    <w:semiHidden/>
    <w:rsid w:val="004F260C"/>
    <w:pPr>
      <w:spacing w:after="0" w:line="240" w:lineRule="auto"/>
    </w:pPr>
    <w:rPr>
      <w:rFonts w:ascii="Calibri" w:eastAsia="Calibri" w:hAnsi="Calibri" w:cs="Times New Roman"/>
    </w:rPr>
  </w:style>
  <w:style w:type="character" w:styleId="af7">
    <w:name w:val="FollowedHyperlink"/>
    <w:basedOn w:val="a0"/>
    <w:uiPriority w:val="99"/>
    <w:semiHidden/>
    <w:unhideWhenUsed/>
    <w:rsid w:val="006B0153"/>
    <w:rPr>
      <w:color w:val="800080" w:themeColor="followedHyperlink"/>
      <w:u w:val="single"/>
    </w:rPr>
  </w:style>
  <w:style w:type="paragraph" w:styleId="af8">
    <w:name w:val="footnote text"/>
    <w:basedOn w:val="a"/>
    <w:link w:val="af9"/>
    <w:uiPriority w:val="99"/>
    <w:semiHidden/>
    <w:unhideWhenUsed/>
    <w:rsid w:val="006909A1"/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6909A1"/>
    <w:rPr>
      <w:rFonts w:ascii="Calibri" w:eastAsia="Calibri" w:hAnsi="Calibri" w:cs="Times New Roman"/>
      <w:sz w:val="20"/>
      <w:szCs w:val="20"/>
    </w:rPr>
  </w:style>
  <w:style w:type="character" w:styleId="afa">
    <w:name w:val="footnote reference"/>
    <w:basedOn w:val="a0"/>
    <w:uiPriority w:val="99"/>
    <w:semiHidden/>
    <w:unhideWhenUsed/>
    <w:rsid w:val="006909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LAW;n=80210;fld=134;dst=100158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1B8ED-2EBB-4D3D-828D-1D7269107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2986</Words>
  <Characters>17026</Characters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2014-02-17T06:16:00Z</cp:lastPrinted>
  <dcterms:created xsi:type="dcterms:W3CDTF">2017-10-04T14:50:00Z</dcterms:created>
  <dcterms:modified xsi:type="dcterms:W3CDTF">2017-10-04T14:50:00Z</dcterms:modified>
</cp:coreProperties>
</file>